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3B146F" w:rsidP="00760158">
      <w:pPr>
        <w:spacing w:after="0" w:line="420" w:lineRule="atLeast"/>
        <w:ind w:firstLine="567"/>
        <w:jc w:val="center"/>
        <w:rPr>
          <w:b/>
          <w:szCs w:val="28"/>
        </w:rPr>
      </w:pPr>
      <w:r w:rsidRPr="003B146F">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40894456" r:id="rId9"/>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184D4E" w:rsidP="00760158">
      <w:pPr>
        <w:spacing w:after="0" w:line="420" w:lineRule="atLeast"/>
        <w:ind w:firstLine="567"/>
        <w:jc w:val="center"/>
        <w:rPr>
          <w:b/>
          <w:sz w:val="32"/>
          <w:szCs w:val="32"/>
        </w:rPr>
      </w:pPr>
      <w:r>
        <w:rPr>
          <w:b/>
          <w:sz w:val="32"/>
          <w:szCs w:val="32"/>
        </w:rPr>
        <w:t>TẬP SOẠN BÀI GIẢNG</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D028D4" w:rsidRPr="00C02A52" w:rsidRDefault="00D028D4" w:rsidP="00D028D4">
      <w:pPr>
        <w:spacing w:after="0" w:line="420" w:lineRule="atLeast"/>
        <w:ind w:firstLine="567"/>
        <w:jc w:val="center"/>
        <w:rPr>
          <w:b/>
          <w:sz w:val="32"/>
          <w:szCs w:val="32"/>
        </w:rPr>
      </w:pPr>
      <w:r w:rsidRPr="00C02A52">
        <w:rPr>
          <w:b/>
          <w:sz w:val="32"/>
          <w:szCs w:val="32"/>
        </w:rPr>
        <w:t>(HỆ CAO ĐẲ</w:t>
      </w:r>
      <w:r>
        <w:rPr>
          <w:b/>
          <w:sz w:val="32"/>
          <w:szCs w:val="32"/>
        </w:rPr>
        <w:t>NG LIÊN THÔNG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184D4E">
        <w:rPr>
          <w:b/>
          <w:sz w:val="26"/>
          <w:szCs w:val="26"/>
        </w:rPr>
        <w:t xml:space="preserve"> GV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184D4E" w:rsidP="00760158">
      <w:pPr>
        <w:spacing w:after="0" w:line="420" w:lineRule="atLeast"/>
        <w:ind w:firstLine="567"/>
        <w:jc w:val="center"/>
        <w:rPr>
          <w:b/>
          <w:sz w:val="26"/>
          <w:szCs w:val="26"/>
        </w:rPr>
      </w:pPr>
      <w:r>
        <w:rPr>
          <w:b/>
          <w:sz w:val="26"/>
          <w:szCs w:val="26"/>
        </w:rPr>
        <w:t>KHOA:</w:t>
      </w:r>
      <w:r w:rsidR="00890684">
        <w:rPr>
          <w:b/>
          <w:sz w:val="26"/>
          <w:szCs w:val="26"/>
        </w:rPr>
        <w:t>…………………………………………………………</w:t>
      </w:r>
      <w:r w:rsidR="0062752E">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184D4E" w:rsidP="00760158">
      <w:pPr>
        <w:spacing w:after="0" w:line="420" w:lineRule="atLeast"/>
        <w:ind w:firstLine="567"/>
        <w:jc w:val="center"/>
        <w:rPr>
          <w:b/>
          <w:sz w:val="26"/>
          <w:szCs w:val="26"/>
        </w:rPr>
      </w:pPr>
      <w:r>
        <w:rPr>
          <w:b/>
          <w:sz w:val="26"/>
          <w:szCs w:val="26"/>
        </w:rPr>
        <w:t>NĂM HỌC :………………………………………………………………</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tblPr>
      <w:tblGrid>
        <w:gridCol w:w="812"/>
        <w:gridCol w:w="6310"/>
        <w:gridCol w:w="994"/>
        <w:gridCol w:w="1172"/>
      </w:tblGrid>
      <w:tr w:rsidR="00D028D4" w:rsidRPr="00C02A52" w:rsidTr="0062165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b/>
                <w:bCs/>
                <w:sz w:val="26"/>
                <w:szCs w:val="26"/>
              </w:rPr>
            </w:pPr>
          </w:p>
          <w:p w:rsidR="00D028D4" w:rsidRPr="00C02A52" w:rsidRDefault="00D028D4" w:rsidP="0062165B">
            <w:pPr>
              <w:spacing w:after="0" w:line="420" w:lineRule="atLeast"/>
              <w:jc w:val="center"/>
              <w:rPr>
                <w:rFonts w:cs="Times New Roman"/>
                <w:b/>
                <w:bCs/>
                <w:sz w:val="44"/>
                <w:szCs w:val="44"/>
              </w:rPr>
            </w:pPr>
            <w:r w:rsidRPr="00C02A52">
              <w:rPr>
                <w:rFonts w:cs="Times New Roman"/>
                <w:b/>
                <w:bCs/>
                <w:sz w:val="44"/>
                <w:szCs w:val="44"/>
              </w:rPr>
              <w:t>MỤC LỤC</w:t>
            </w:r>
          </w:p>
          <w:p w:rsidR="00D028D4" w:rsidRPr="00C02A52" w:rsidRDefault="00D028D4" w:rsidP="0062165B">
            <w:pPr>
              <w:spacing w:after="0" w:line="420" w:lineRule="atLeast"/>
              <w:jc w:val="center"/>
              <w:rPr>
                <w:rFonts w:cs="Times New Roman"/>
                <w:b/>
                <w:bCs/>
                <w:sz w:val="26"/>
                <w:szCs w:val="26"/>
              </w:rPr>
            </w:pPr>
          </w:p>
        </w:tc>
      </w:tr>
      <w:tr w:rsidR="00D028D4" w:rsidRPr="00C02A52" w:rsidTr="0062165B">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D028D4" w:rsidRPr="00C02A52" w:rsidRDefault="00D028D4" w:rsidP="0062165B">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bCs/>
                <w:sz w:val="26"/>
                <w:szCs w:val="26"/>
              </w:rPr>
            </w:pPr>
            <w:r w:rsidRPr="00C02A52">
              <w:rPr>
                <w:rFonts w:cs="Times New Roman"/>
                <w:b/>
                <w:bCs/>
                <w:sz w:val="26"/>
                <w:szCs w:val="26"/>
              </w:rPr>
              <w:t>TRANG</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D028D4" w:rsidRPr="0062752E" w:rsidRDefault="00D028D4" w:rsidP="0062165B">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D028D4" w:rsidRPr="00D80049" w:rsidRDefault="00D028D4" w:rsidP="0062165B">
            <w:pPr>
              <w:spacing w:after="0" w:line="420" w:lineRule="atLeast"/>
              <w:jc w:val="center"/>
              <w:rPr>
                <w:rFonts w:cs="Times New Roman"/>
                <w:sz w:val="26"/>
                <w:szCs w:val="26"/>
              </w:rPr>
            </w:pPr>
            <w:r>
              <w:rPr>
                <w:rFonts w:cs="Times New Roman"/>
                <w:sz w:val="26"/>
                <w:szCs w:val="26"/>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D028D4" w:rsidRPr="00C02A52" w:rsidRDefault="00D028D4" w:rsidP="0062165B">
            <w:pPr>
              <w:spacing w:after="0" w:line="420" w:lineRule="atLeast"/>
              <w:jc w:val="center"/>
              <w:rPr>
                <w:rFonts w:cs="Times New Roman"/>
                <w:b/>
                <w:sz w:val="26"/>
                <w:szCs w:val="26"/>
              </w:rPr>
            </w:pPr>
            <w:r>
              <w:rPr>
                <w:rFonts w:cs="Times New Roman"/>
                <w:b/>
                <w:sz w:val="26"/>
                <w:szCs w:val="26"/>
              </w:rPr>
              <w:t>3</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 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r>
              <w:rPr>
                <w:rFonts w:cs="Times New Roman"/>
                <w:b/>
                <w:sz w:val="26"/>
                <w:szCs w:val="26"/>
              </w:rPr>
              <w:t>5</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8</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r>
              <w:rPr>
                <w:rFonts w:cs="Times New Roman"/>
                <w:b/>
                <w:sz w:val="26"/>
                <w:szCs w:val="26"/>
              </w:rPr>
              <w:t>2</w:t>
            </w:r>
            <w:r>
              <w:rPr>
                <w:rFonts w:cs="Times New Roman"/>
                <w:b/>
                <w:sz w:val="26"/>
                <w:szCs w:val="26"/>
              </w:rPr>
              <w:t>2</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r>
              <w:rPr>
                <w:rFonts w:cs="Times New Roman"/>
                <w:b/>
                <w:sz w:val="26"/>
                <w:szCs w:val="26"/>
              </w:rPr>
              <w:t>4</w:t>
            </w:r>
            <w:r>
              <w:rPr>
                <w:rFonts w:cs="Times New Roman"/>
                <w:b/>
                <w:sz w:val="26"/>
                <w:szCs w:val="26"/>
              </w:rPr>
              <w:t>3</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r>
              <w:rPr>
                <w:rFonts w:cs="Times New Roman"/>
                <w:b/>
                <w:sz w:val="26"/>
                <w:szCs w:val="26"/>
              </w:rPr>
              <w:t>53</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r>
              <w:rPr>
                <w:rFonts w:cs="Times New Roman"/>
                <w:b/>
                <w:sz w:val="26"/>
                <w:szCs w:val="26"/>
              </w:rPr>
              <w:t>5</w:t>
            </w:r>
            <w:r>
              <w:rPr>
                <w:rFonts w:cs="Times New Roman"/>
                <w:b/>
                <w:sz w:val="26"/>
                <w:szCs w:val="26"/>
              </w:rPr>
              <w:t>9</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trHeight w:val="840"/>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7</w:t>
            </w:r>
          </w:p>
        </w:tc>
        <w:tc>
          <w:tcPr>
            <w:tcW w:w="3397"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Phát huy sức mạnh của khối đại đoàn kết toàn dân tộc trong xây dựng, bảo vệ Tổ quốc</w:t>
            </w:r>
          </w:p>
        </w:tc>
        <w:tc>
          <w:tcPr>
            <w:tcW w:w="535"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6</w:t>
            </w:r>
          </w:p>
        </w:tc>
        <w:tc>
          <w:tcPr>
            <w:tcW w:w="631" w:type="pct"/>
            <w:vMerge w:val="restart"/>
            <w:tcBorders>
              <w:top w:val="nil"/>
              <w:left w:val="nil"/>
              <w:bottom w:val="nil"/>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r>
              <w:rPr>
                <w:rFonts w:cs="Times New Roman"/>
                <w:b/>
                <w:sz w:val="26"/>
                <w:szCs w:val="26"/>
              </w:rPr>
              <w:t>6</w:t>
            </w:r>
            <w:r>
              <w:rPr>
                <w:rFonts w:cs="Times New Roman"/>
                <w:b/>
                <w:sz w:val="26"/>
                <w:szCs w:val="26"/>
              </w:rPr>
              <w:t>8</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trHeight w:val="83"/>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rPr>
                <w:rFonts w:cs="Times New Roman"/>
                <w:sz w:val="26"/>
                <w:szCs w:val="26"/>
              </w:rPr>
            </w:pPr>
          </w:p>
        </w:tc>
        <w:tc>
          <w:tcPr>
            <w:tcW w:w="3397"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p>
        </w:tc>
        <w:tc>
          <w:tcPr>
            <w:tcW w:w="535"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p>
        </w:tc>
        <w:tc>
          <w:tcPr>
            <w:tcW w:w="631" w:type="pct"/>
            <w:vMerge/>
            <w:tcBorders>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bl>
    <w:p w:rsidR="009858B7"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Pr="00D028D4" w:rsidRDefault="00D028D4" w:rsidP="00D028D4"/>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phầnđào tạo người lao động phát triển toàn diệnđápứng yêu cầucủa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DB7AA0" w:rsidRPr="00D028D4"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p>
    <w:p w:rsidR="002C4E87" w:rsidRDefault="002C4E87" w:rsidP="002C4E87">
      <w:pPr>
        <w:rPr>
          <w:lang w:val="nl-NL"/>
        </w:rPr>
      </w:pPr>
    </w:p>
    <w:p w:rsidR="00D028D4" w:rsidRPr="002C4E87" w:rsidRDefault="00D028D4"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Default="00DB7AA0" w:rsidP="00B716C6">
      <w:pPr>
        <w:pStyle w:val="BodyTextIndent2"/>
        <w:spacing w:before="0" w:line="420" w:lineRule="atLeast"/>
        <w:rPr>
          <w:rFonts w:ascii="Times New Roman" w:hAnsi="Times New Roman"/>
          <w:i/>
          <w:szCs w:val="26"/>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A837C3" w:rsidRPr="00C5363F" w:rsidRDefault="00A837C3" w:rsidP="00A837C3">
      <w:pPr>
        <w:spacing w:after="0"/>
        <w:ind w:firstLine="720"/>
        <w:jc w:val="both"/>
        <w:rPr>
          <w:rFonts w:cs="Times New Roman"/>
          <w:color w:val="333333"/>
          <w:sz w:val="26"/>
          <w:szCs w:val="26"/>
          <w:shd w:val="clear" w:color="auto" w:fill="FFFFFF"/>
        </w:rPr>
      </w:pPr>
      <w:r>
        <w:rPr>
          <w:rFonts w:cs="Times New Roman"/>
          <w:color w:val="333333"/>
          <w:sz w:val="26"/>
          <w:szCs w:val="26"/>
          <w:shd w:val="clear" w:color="auto" w:fill="FFFFFF"/>
        </w:rPr>
        <w:t>Các Mác</w:t>
      </w:r>
      <w:r w:rsidRPr="00C5363F">
        <w:rPr>
          <w:rFonts w:cs="Times New Roman"/>
          <w:color w:val="333333"/>
          <w:sz w:val="26"/>
          <w:szCs w:val="26"/>
          <w:shd w:val="clear" w:color="auto" w:fill="FFFFFF"/>
        </w:rPr>
        <w:t xml:space="preserve"> </w:t>
      </w:r>
      <w:r>
        <w:rPr>
          <w:rFonts w:cs="Times New Roman"/>
          <w:color w:val="333333"/>
          <w:sz w:val="26"/>
          <w:szCs w:val="26"/>
          <w:shd w:val="clear" w:color="auto" w:fill="FFFFFF"/>
        </w:rPr>
        <w:t>(</w:t>
      </w:r>
      <w:r w:rsidRPr="00C5363F">
        <w:rPr>
          <w:rFonts w:cs="Times New Roman"/>
          <w:color w:val="333333"/>
          <w:sz w:val="26"/>
          <w:szCs w:val="26"/>
          <w:shd w:val="clear" w:color="auto" w:fill="FFFFFF"/>
        </w:rPr>
        <w:t>5-5-1818</w:t>
      </w:r>
      <w:r>
        <w:rPr>
          <w:rFonts w:cs="Times New Roman"/>
          <w:color w:val="333333"/>
          <w:sz w:val="26"/>
          <w:szCs w:val="26"/>
          <w:shd w:val="clear" w:color="auto" w:fill="FFFFFF"/>
        </w:rPr>
        <w:t xml:space="preserve">/ 1883) tại TP. Tơ ri ơ, trong 1 gđinh trí thức nghèo( cha là luật sư) </w:t>
      </w:r>
      <w:r w:rsidRPr="00C5363F">
        <w:rPr>
          <w:rFonts w:cs="Times New Roman"/>
          <w:color w:val="333333"/>
          <w:sz w:val="26"/>
          <w:szCs w:val="26"/>
          <w:shd w:val="clear" w:color="auto" w:fill="FFFFFF"/>
        </w:rPr>
        <w:t>Mác quan tâm đến nghiên cứu triết học và văn học nhưng cha ông không cho phép điều đó vì không tin rằng ông sẽ sống sung túc trong tương lai nếu làm một học giả</w:t>
      </w:r>
      <w:r>
        <w:rPr>
          <w:rFonts w:cs="Times New Roman"/>
          <w:color w:val="333333"/>
          <w:sz w:val="26"/>
          <w:szCs w:val="26"/>
          <w:shd w:val="clear" w:color="auto" w:fill="FFFFFF"/>
        </w:rPr>
        <w:t>. Mác thông minh đỗ đạt,học luật tại trường ĐH tổng hợp, bảo vệ xuất sắc luận án tiến sĩ TH, sớm tgia PT CM</w:t>
      </w:r>
    </w:p>
    <w:p w:rsidR="00A837C3" w:rsidRPr="00C5363F" w:rsidRDefault="00A837C3" w:rsidP="00A837C3">
      <w:pPr>
        <w:spacing w:after="0"/>
        <w:ind w:firstLine="720"/>
        <w:jc w:val="both"/>
        <w:rPr>
          <w:rFonts w:cs="Times New Roman"/>
          <w:color w:val="333333"/>
          <w:sz w:val="26"/>
          <w:szCs w:val="26"/>
          <w:shd w:val="clear" w:color="auto" w:fill="FFFFFF"/>
        </w:rPr>
      </w:pPr>
      <w:r w:rsidRPr="00C5363F">
        <w:rPr>
          <w:rFonts w:cs="Times New Roman"/>
          <w:color w:val="333333"/>
          <w:sz w:val="26"/>
          <w:szCs w:val="26"/>
          <w:shd w:val="clear" w:color="auto" w:fill="FFFFFF"/>
        </w:rPr>
        <w:t>Ph</w:t>
      </w:r>
      <w:r>
        <w:rPr>
          <w:rFonts w:cs="Times New Roman"/>
          <w:color w:val="333333"/>
          <w:sz w:val="26"/>
          <w:szCs w:val="26"/>
          <w:shd w:val="clear" w:color="auto" w:fill="FFFFFF"/>
        </w:rPr>
        <w:t>ơ-ri-đơ-rích Ăng-ghen (</w:t>
      </w:r>
      <w:r w:rsidRPr="00C5363F">
        <w:rPr>
          <w:rFonts w:cs="Times New Roman"/>
          <w:color w:val="333333"/>
          <w:sz w:val="26"/>
          <w:szCs w:val="26"/>
          <w:shd w:val="clear" w:color="auto" w:fill="FFFFFF"/>
        </w:rPr>
        <w:t>28-11-1820</w:t>
      </w:r>
      <w:r>
        <w:rPr>
          <w:rFonts w:cs="Times New Roman"/>
          <w:color w:val="333333"/>
          <w:sz w:val="26"/>
          <w:szCs w:val="26"/>
          <w:shd w:val="clear" w:color="auto" w:fill="FFFFFF"/>
        </w:rPr>
        <w:t xml:space="preserve">/1895) </w:t>
      </w:r>
      <w:r w:rsidRPr="00C5363F">
        <w:rPr>
          <w:rFonts w:cs="Times New Roman"/>
          <w:color w:val="333333"/>
          <w:sz w:val="26"/>
          <w:szCs w:val="26"/>
          <w:shd w:val="clear" w:color="auto" w:fill="FFFFFF"/>
        </w:rPr>
        <w:t xml:space="preserve"> trong một gia đình chủ xưởng dệt ở thành phố</w:t>
      </w:r>
      <w:r>
        <w:rPr>
          <w:rFonts w:cs="Times New Roman"/>
          <w:color w:val="333333"/>
          <w:sz w:val="26"/>
          <w:szCs w:val="26"/>
          <w:shd w:val="clear" w:color="auto" w:fill="FFFFFF"/>
        </w:rPr>
        <w:t xml:space="preserve"> Bac </w:t>
      </w:r>
      <w:r w:rsidRPr="00C5363F">
        <w:rPr>
          <w:rFonts w:cs="Times New Roman"/>
          <w:color w:val="333333"/>
          <w:sz w:val="26"/>
          <w:szCs w:val="26"/>
          <w:shd w:val="clear" w:color="auto" w:fill="FFFFFF"/>
        </w:rPr>
        <w:t>men, miền Rê-na-ni, Vương quốc Phổ.</w:t>
      </w:r>
      <w:r>
        <w:rPr>
          <w:rFonts w:cs="Times New Roman"/>
          <w:color w:val="333333"/>
          <w:sz w:val="26"/>
          <w:szCs w:val="26"/>
          <w:shd w:val="clear" w:color="auto" w:fill="FFFFFF"/>
        </w:rPr>
        <w:t xml:space="preserve"> Học hết tú tài, theo nghề kinh doanh thương mại.</w:t>
      </w:r>
      <w:r w:rsidRPr="00C5363F">
        <w:rPr>
          <w:rFonts w:cs="Times New Roman"/>
          <w:color w:val="333333"/>
          <w:sz w:val="26"/>
          <w:szCs w:val="26"/>
          <w:shd w:val="clear" w:color="auto" w:fill="FFFFFF"/>
        </w:rPr>
        <w:t xml:space="preserve"> Cuối năm 1842, ông sang Anh và sống ở thành phố công nghiệp dệt Man-chét-xtơ.</w:t>
      </w:r>
    </w:p>
    <w:p w:rsidR="00A837C3" w:rsidRPr="00C5363F" w:rsidRDefault="00A837C3" w:rsidP="00A837C3">
      <w:pPr>
        <w:spacing w:after="0"/>
        <w:ind w:firstLine="720"/>
        <w:jc w:val="both"/>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Pr="00C5363F">
        <w:rPr>
          <w:rFonts w:eastAsia="Times New Roman" w:cs="Times New Roman"/>
          <w:i/>
          <w:iCs/>
          <w:color w:val="333333"/>
          <w:sz w:val="26"/>
          <w:szCs w:val="26"/>
          <w:bdr w:val="none" w:sz="0" w:space="0" w:color="auto" w:frame="1"/>
        </w:rPr>
        <w:t>Sông Ranh</w:t>
      </w:r>
      <w:r w:rsidRPr="00C5363F">
        <w:rPr>
          <w:rFonts w:eastAsia="Times New Roman" w:cs="Times New Roman"/>
          <w:color w:val="333333"/>
          <w:sz w:val="26"/>
          <w:szCs w:val="26"/>
          <w:bdr w:val="none" w:sz="0" w:space="0" w:color="auto" w:frame="1"/>
        </w:rPr>
        <w:t>. Trong lần gặp gỡ đầu tiên ấy, hai người còn tỏ ra khá dè dặt.</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A837C3" w:rsidRPr="00C5363F"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rPr>
        <w:t xml:space="preserve">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w:t>
      </w:r>
      <w:r w:rsidRPr="00C5363F">
        <w:rPr>
          <w:rFonts w:eastAsia="Times New Roman" w:cs="Times New Roman"/>
          <w:color w:val="333333"/>
          <w:sz w:val="26"/>
          <w:szCs w:val="26"/>
          <w:bdr w:val="none" w:sz="0" w:space="0" w:color="auto" w:frame="1"/>
        </w:rPr>
        <w:lastRenderedPageBreak/>
        <w:t>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A837C3" w:rsidRPr="00A837C3"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A837C3" w:rsidRDefault="00C02A52" w:rsidP="00A837C3">
      <w:pPr>
        <w:spacing w:after="0" w:line="420" w:lineRule="atLeast"/>
        <w:ind w:firstLine="720"/>
        <w:jc w:val="both"/>
        <w:rPr>
          <w:rFonts w:cs="Times New Roman"/>
          <w:sz w:val="26"/>
          <w:szCs w:val="26"/>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2"/>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A837C3" w:rsidRPr="00C02A52" w:rsidRDefault="00A837C3" w:rsidP="00A837C3">
      <w:pPr>
        <w:pStyle w:val="NormalTimesNewRoman"/>
        <w:spacing w:line="276" w:lineRule="auto"/>
        <w:jc w:val="both"/>
        <w:rPr>
          <w:lang w:val="de-DE"/>
        </w:rPr>
      </w:pPr>
      <w:r>
        <w:rPr>
          <w:lang w:val="de-DE"/>
        </w:rPr>
        <w:t>Không có Bộ óc người thì không có ý thức, bộ óc người là 1 tổ chức VC cao với khoảng 15 tỷ tế bào thần kinh, TB thần kinh vận động, đáp ứng kích thích bên ngoài thông qua  các giác quan gây lên cảm giác, nhận thức cho con người.</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Cs/>
          <w:sz w:val="26"/>
          <w:szCs w:val="26"/>
          <w:u w:val="single"/>
          <w:lang w:val="de-DE"/>
        </w:rPr>
        <w:t>Nguồn gốc xã hộicủa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quy luật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 xml:space="preserve">con người </w:t>
      </w:r>
      <w:r w:rsidRPr="00C02A52">
        <w:rPr>
          <w:rFonts w:cs="Times New Roman"/>
          <w:sz w:val="26"/>
          <w:szCs w:val="26"/>
          <w:lang w:val="pt-BR"/>
        </w:rPr>
        <w:lastRenderedPageBreak/>
        <w:t>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t>Phát triển</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Vị trí</w:t>
      </w:r>
      <w:r>
        <w:rPr>
          <w:rFonts w:cs="Times New Roman"/>
          <w:sz w:val="26"/>
          <w:szCs w:val="26"/>
          <w:lang w:val="pt-BR"/>
        </w:rPr>
        <w:t xml:space="preserve">: </w:t>
      </w:r>
      <w:r w:rsidR="00DB7AA0"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00DB7AA0"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00DB7AA0"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00DB7AA0" w:rsidRPr="00C02A52">
        <w:rPr>
          <w:rFonts w:cs="Times New Roman"/>
          <w:sz w:val="26"/>
          <w:szCs w:val="26"/>
          <w:lang w:val="pt-BR"/>
        </w:rPr>
        <w:t>và là hạt nhân của phép biện chứng duy vật.</w:t>
      </w:r>
    </w:p>
    <w:p w:rsidR="00DB7AA0" w:rsidRPr="00C02A52" w:rsidRDefault="00A50B2B"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Khái niệm</w:t>
      </w:r>
      <w:r>
        <w:rPr>
          <w:rFonts w:cs="Times New Roman"/>
          <w:sz w:val="26"/>
          <w:szCs w:val="26"/>
          <w:lang w:val="pt-BR"/>
        </w:rPr>
        <w:t xml:space="preserve">: </w:t>
      </w:r>
      <w:r w:rsidR="00DB7AA0"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A50B2B" w:rsidRPr="00A50B2B">
        <w:rPr>
          <w:rFonts w:cs="Times New Roman"/>
          <w:sz w:val="26"/>
          <w:szCs w:val="26"/>
          <w:u w:val="single"/>
          <w:lang w:val="pt-BR"/>
        </w:rPr>
        <w:t>Nội dung:</w:t>
      </w:r>
      <w:r w:rsidR="00A50B2B">
        <w:rPr>
          <w:rFonts w:cs="Times New Roman"/>
          <w:sz w:val="26"/>
          <w:szCs w:val="26"/>
          <w:lang w:val="pt-BR"/>
        </w:rPr>
        <w:t xml:space="preserve"> </w:t>
      </w:r>
      <w:r w:rsidRPr="00C02A52">
        <w:rPr>
          <w:rFonts w:cs="Times New Roman"/>
          <w:sz w:val="26"/>
          <w:szCs w:val="26"/>
          <w:lang w:val="pt-BR"/>
        </w:rPr>
        <w:t>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A837C3">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nhận thức và thực tiễn phải phát hiện được những mâu thuẫn của sự 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A50B2B">
        <w:rPr>
          <w:rFonts w:cs="Times New Roman"/>
          <w:bCs/>
          <w:iCs/>
          <w:sz w:val="26"/>
          <w:szCs w:val="26"/>
          <w:u w:val="single"/>
          <w:lang w:val="pt-BR"/>
        </w:rPr>
        <w:t>Vị trí:</w:t>
      </w:r>
      <w:r>
        <w:rPr>
          <w:rFonts w:cs="Times New Roman"/>
          <w:bCs/>
          <w:iCs/>
          <w:sz w:val="26"/>
          <w:szCs w:val="26"/>
          <w:lang w:val="pt-BR"/>
        </w:rPr>
        <w:t xml:space="preserve"> </w:t>
      </w:r>
      <w:r w:rsidR="00DB7AA0"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00DB7AA0"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00DB7AA0" w:rsidRPr="00C02A52">
        <w:rPr>
          <w:rFonts w:cs="Times New Roman"/>
          <w:bCs/>
          <w:iCs/>
          <w:sz w:val="26"/>
          <w:szCs w:val="26"/>
          <w:lang w:val="pt-BR"/>
        </w:rPr>
        <w:t>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00DB7AA0" w:rsidRPr="00C02A52">
        <w:rPr>
          <w:rFonts w:cs="Times New Roman"/>
          <w:sz w:val="26"/>
          <w:szCs w:val="26"/>
          <w:lang w:val="pt-BR"/>
        </w:rPr>
        <w:t xml:space="preserve">hiện tượng đều gồm hai mặt đối lập chất và lượng. </w:t>
      </w:r>
      <w:r w:rsidR="00DB7AA0" w:rsidRPr="00C02A52">
        <w:rPr>
          <w:rFonts w:cs="Times New Roman"/>
          <w:i/>
          <w:sz w:val="26"/>
          <w:szCs w:val="26"/>
          <w:lang w:val="pt-BR"/>
        </w:rPr>
        <w:t>Chất là</w:t>
      </w:r>
      <w:r w:rsidR="00DB7AA0"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00DB7AA0"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nói lên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đó là gì</w:t>
      </w:r>
      <w:r w:rsidR="00C02A52" w:rsidRPr="00C02A52">
        <w:rPr>
          <w:rFonts w:cs="Times New Roman"/>
          <w:sz w:val="26"/>
          <w:szCs w:val="26"/>
          <w:lang w:val="pt-BR"/>
        </w:rPr>
        <w:t xml:space="preserve">, </w:t>
      </w:r>
      <w:r w:rsidR="00DB7AA0"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Trong mỗi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00DB7AA0"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00DB7AA0"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00DB7AA0"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 xml:space="preserve">cần tích cực chuẩn bị kỹ mọi điều kiện chủ quan. Khi có </w:t>
      </w:r>
      <w:r w:rsidRPr="00C02A52">
        <w:rPr>
          <w:rFonts w:cs="Times New Roman"/>
          <w:sz w:val="26"/>
          <w:szCs w:val="26"/>
          <w:lang w:val="pt-BR"/>
        </w:rPr>
        <w:lastRenderedPageBreak/>
        <w:t>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Vị trí: </w:t>
      </w:r>
      <w:r w:rsidR="00DB7AA0"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00DB7AA0"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00DB7AA0"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00DB7AA0" w:rsidRPr="00C02A52">
        <w:rPr>
          <w:rFonts w:cs="Times New Roman"/>
          <w:sz w:val="26"/>
          <w:szCs w:val="26"/>
          <w:lang w:val="pt-BR"/>
        </w:rPr>
        <w:t>mất đi</w:t>
      </w:r>
      <w:r w:rsidR="00C02A52" w:rsidRPr="00C02A52">
        <w:rPr>
          <w:rFonts w:cs="Times New Roman"/>
          <w:sz w:val="26"/>
          <w:szCs w:val="26"/>
          <w:lang w:val="pt-BR"/>
        </w:rPr>
        <w:t xml:space="preserve">, </w:t>
      </w:r>
      <w:r w:rsidR="00DB7AA0" w:rsidRPr="00C02A52">
        <w:rPr>
          <w:rFonts w:cs="Times New Roman"/>
          <w:sz w:val="26"/>
          <w:szCs w:val="26"/>
          <w:lang w:val="pt-BR"/>
        </w:rPr>
        <w:t>thay thế bằng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r w:rsidR="00C02A52" w:rsidRPr="00C02A52">
        <w:rPr>
          <w:rFonts w:cs="Times New Roman"/>
          <w:sz w:val="26"/>
          <w:szCs w:val="26"/>
          <w:lang w:val="pt-BR"/>
        </w:rPr>
        <w:t xml:space="preserve">, </w:t>
      </w:r>
      <w:r w:rsidR="00DB7AA0"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00DB7AA0"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00DB7AA0"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00DB7AA0"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lastRenderedPageBreak/>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lastRenderedPageBreak/>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A50B2B">
      <w:pPr>
        <w:tabs>
          <w:tab w:val="left" w:pos="360"/>
          <w:tab w:val="left" w:pos="540"/>
        </w:tabs>
        <w:spacing w:after="0" w:line="420" w:lineRule="atLeast"/>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lastRenderedPageBreak/>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 xml:space="preserve">I(2011)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001707D0">
        <w:rPr>
          <w:rFonts w:eastAsia="Times New Roman" w:cs="Times New Roman"/>
          <w:bCs/>
          <w:sz w:val="26"/>
          <w:szCs w:val="26"/>
          <w:lang w:val="nl-NL"/>
        </w:rPr>
        <w:t>năm 1884</w:t>
      </w:r>
      <w:r w:rsidRPr="00C02A52">
        <w:rPr>
          <w:rFonts w:eastAsia="Times New Roman" w:cs="Times New Roman"/>
          <w:bCs/>
          <w:sz w:val="26"/>
          <w:szCs w:val="26"/>
          <w:lang w:val="nl-NL"/>
        </w:rPr>
        <w:t xml:space="preserve">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rPr>
        <w:t>Hiệp ước patơnốt ( 1884)</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lang w:val="vi-VN"/>
        </w:rPr>
        <w:t>Nước An Nam thừa nhận và chấp nhận nền bảo hộ của nước Pháp. Nước Pháp sẽ thay mặt nước An Nam trong mọi quan hệ đối ngoại. Người An Nam sống ở nước ngoài sẽ đặt dưới sự bảo hộ của nước Pháp</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sz w:val="26"/>
          <w:szCs w:val="26"/>
          <w:lang w:val="vi-VN"/>
        </w:rPr>
        <w:lastRenderedPageBreak/>
        <w:t>Hiệp ước này mang ý nghĩa một bản khai tử đối với chủ quyền đối ngoại của vua nước Nam.</w:t>
      </w:r>
    </w:p>
    <w:p w:rsidR="00A50B2B" w:rsidRPr="00C02A52" w:rsidRDefault="00A50B2B" w:rsidP="00B716C6">
      <w:pPr>
        <w:tabs>
          <w:tab w:val="left" w:pos="284"/>
          <w:tab w:val="left" w:pos="426"/>
        </w:tabs>
        <w:autoSpaceDE w:val="0"/>
        <w:autoSpaceDN w:val="0"/>
        <w:adjustRightInd w:val="0"/>
        <w:spacing w:after="0" w:line="420" w:lineRule="atLeast"/>
        <w:ind w:firstLine="720"/>
        <w:jc w:val="both"/>
        <w:rPr>
          <w:rFonts w:cs="Times New Roman"/>
          <w:sz w:val="26"/>
          <w:szCs w:val="26"/>
        </w:rPr>
      </w:pP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707D0">
        <w:rPr>
          <w:rFonts w:eastAsia="Times New Roman" w:cs="Times New Roman"/>
          <w:sz w:val="26"/>
          <w:szCs w:val="26"/>
          <w:lang w:val="nl-NL"/>
        </w:rPr>
        <w:t xml:space="preserve"> </w:t>
      </w:r>
      <w:r w:rsidR="001707D0" w:rsidRPr="001707D0">
        <w:rPr>
          <w:rFonts w:eastAsia="Times New Roman" w:cs="Times New Roman"/>
          <w:sz w:val="26"/>
          <w:szCs w:val="26"/>
          <w:lang w:val="nl-NL"/>
        </w:rPr>
        <w:t>Hạn chế: Tư tưởng phân chia đẳng cấp, coi khinh phụ nữ, coi thường lao động chân tay, hạ thấp một số nghề trong xã hội như ca hát, buôn bán</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917995">
        <w:rPr>
          <w:rFonts w:eastAsia="Times New Roman" w:cs="Times New Roman"/>
          <w:sz w:val="26"/>
          <w:szCs w:val="26"/>
          <w:lang w:val="nl-NL"/>
        </w:rPr>
        <w:t xml:space="preserve"> </w:t>
      </w:r>
      <w:r w:rsidR="00917995" w:rsidRPr="00917995">
        <w:rPr>
          <w:rFonts w:eastAsia="Times New Roman" w:cs="Times New Roman"/>
          <w:sz w:val="26"/>
          <w:szCs w:val="26"/>
          <w:lang w:val="nl-NL"/>
        </w:rPr>
        <w:t xml:space="preserve">Hạn chế: </w:t>
      </w:r>
      <w:r w:rsidR="00917995">
        <w:rPr>
          <w:rFonts w:eastAsia="Times New Roman" w:cs="Times New Roman"/>
          <w:sz w:val="26"/>
          <w:szCs w:val="26"/>
          <w:lang w:val="nl-NL"/>
        </w:rPr>
        <w:t xml:space="preserve">tư tưởng cam chịu, bài xích đấu tranh. </w:t>
      </w:r>
      <w:r w:rsidR="00917995" w:rsidRPr="00917995">
        <w:rPr>
          <w:rFonts w:eastAsia="Times New Roman" w:cs="Times New Roman"/>
          <w:sz w:val="26"/>
          <w:szCs w:val="26"/>
          <w:lang w:val="nl-NL"/>
        </w:rPr>
        <w:t>Không thấy được sự cần thiết phải chống áp bức, bóc lột,  không đưa ra được giải pháp thực sự mà chỉ kêu gọi mọi người sống hòa bình</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lastRenderedPageBreak/>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917995"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xml:space="preserve">: </w:t>
      </w:r>
    </w:p>
    <w:p w:rsidR="00917995" w:rsidRDefault="00917995" w:rsidP="00917995">
      <w:pPr>
        <w:tabs>
          <w:tab w:val="left" w:pos="284"/>
          <w:tab w:val="left" w:pos="426"/>
        </w:tabs>
        <w:autoSpaceDE w:val="0"/>
        <w:autoSpaceDN w:val="0"/>
        <w:adjustRightInd w:val="0"/>
        <w:spacing w:after="0" w:line="420" w:lineRule="atLeast"/>
        <w:ind w:firstLine="720"/>
        <w:jc w:val="both"/>
        <w:rPr>
          <w:rFonts w:cs="Times New Roman"/>
          <w:sz w:val="26"/>
          <w:szCs w:val="26"/>
        </w:rPr>
      </w:pPr>
      <w:r w:rsidRPr="00917995">
        <w:rPr>
          <w:rFonts w:cs="Times New Roman"/>
          <w:sz w:val="26"/>
          <w:szCs w:val="26"/>
        </w:rPr>
        <w:t>Hồ Chí Minh tiếp cận văn hóa phương Tây khá sớm và trên hành trình tìm đường giải phóng dân tộc, Người đã tiếp thu những giá trị tích cực, tiến bộ của văn minh phương Tây.</w:t>
      </w:r>
      <w:r>
        <w:rPr>
          <w:rFonts w:cs="Times New Roman"/>
          <w:sz w:val="26"/>
          <w:szCs w:val="26"/>
        </w:rPr>
        <w:t xml:space="preserve"> </w:t>
      </w:r>
      <w:r w:rsidRPr="00917995">
        <w:rPr>
          <w:rFonts w:cs="Times New Roman"/>
          <w:sz w:val="26"/>
          <w:szCs w:val="26"/>
        </w:rPr>
        <w:t>Từ tháng 9-1905 đến tháng 6-1910, Người được cha xin cho theo học qua các trường Tiểu học Pháp - bản xứ (Vinh), Tiểu học Pháp - Việt (Thừa Thiên), Trường Quốc học Huế, Tiểu học Pháp - Việt Quy Nhơn(6). Qua các trường ấy, được tiếp xúc với sách báo Pháp, thầy giáo người Pháp, Người đã có những hiểu biết ban đầu về văn hóa phương Tây. Sau này, Người kể rằng: “Khi tôi độ mười ba tuổi, lần đầu tiên tôi được nghe ba chữ Pháp: Tự do, Bình đẳng, Bác ái... Và từ thuở ấy, tôi rất muốn làm quen với nền văn minh Pháp, muốn tìm xem những gì ẩn đằng sau những chữ ấ</w:t>
      </w:r>
      <w:r>
        <w:rPr>
          <w:rFonts w:cs="Times New Roman"/>
          <w:sz w:val="26"/>
          <w:szCs w:val="26"/>
        </w:rPr>
        <w:t>y”</w:t>
      </w:r>
      <w:r w:rsidRPr="00917995">
        <w:rPr>
          <w:rFonts w:cs="Times New Roman"/>
          <w:sz w:val="26"/>
          <w:szCs w:val="26"/>
        </w:rPr>
        <w:t>.</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1C7FF8" w:rsidRPr="00C02A52" w:rsidRDefault="00DB7AA0" w:rsidP="00917995">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p>
    <w:p w:rsidR="00DB7AA0"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r w:rsidR="00917995">
        <w:rPr>
          <w:rFonts w:cs="Times New Roman"/>
          <w:sz w:val="26"/>
          <w:szCs w:val="26"/>
        </w:rPr>
        <w:t xml:space="preserve">    </w:t>
      </w:r>
    </w:p>
    <w:p w:rsidR="00917995" w:rsidRPr="00917995" w:rsidRDefault="00917995" w:rsidP="00917995">
      <w:pPr>
        <w:numPr>
          <w:ilvl w:val="0"/>
          <w:numId w:val="15"/>
        </w:numPr>
        <w:tabs>
          <w:tab w:val="left" w:pos="284"/>
          <w:tab w:val="left" w:pos="426"/>
          <w:tab w:val="left" w:pos="851"/>
        </w:tabs>
        <w:autoSpaceDE w:val="0"/>
        <w:autoSpaceDN w:val="0"/>
        <w:adjustRightInd w:val="0"/>
        <w:spacing w:after="0"/>
        <w:contextualSpacing/>
        <w:jc w:val="both"/>
        <w:rPr>
          <w:rFonts w:eastAsia="Times New Roman" w:cs="Times New Roman"/>
          <w:sz w:val="26"/>
          <w:szCs w:val="26"/>
        </w:rPr>
      </w:pPr>
      <w:r w:rsidRPr="00917995">
        <w:rPr>
          <w:rFonts w:eastAsia="Times New Roman" w:cs="Times New Roman"/>
          <w:sz w:val="26"/>
          <w:szCs w:val="26"/>
        </w:rPr>
        <w:t>Nhận thức con đường cứu nước của các bậc tiền bối đã lỗi thời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r w:rsidR="00917995">
        <w:rPr>
          <w:rFonts w:cs="Times New Roman"/>
          <w:sz w:val="26"/>
          <w:szCs w:val="26"/>
        </w:rPr>
        <w:t xml:space="preserve"> </w:t>
      </w:r>
      <w:r w:rsidR="00917995" w:rsidRPr="00917995">
        <w:rPr>
          <w:rFonts w:cs="Times New Roman"/>
          <w:sz w:val="26"/>
          <w:szCs w:val="26"/>
        </w:rPr>
        <w:t>-&gt;Thể hiện trong việc lựa chọn con đường cứu nước</w:t>
      </w:r>
      <w:r w:rsidR="00917995">
        <w:rPr>
          <w:rFonts w:cs="Times New Roman"/>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r w:rsidR="00D44E45">
        <w:rPr>
          <w:rFonts w:cs="Times New Roman"/>
          <w:sz w:val="26"/>
          <w:szCs w:val="26"/>
        </w:rPr>
        <w:t>.</w:t>
      </w:r>
    </w:p>
    <w:p w:rsidR="00D44E45" w:rsidRPr="00C5363F" w:rsidRDefault="00D44E45" w:rsidP="00D44E45">
      <w:pPr>
        <w:spacing w:after="0"/>
        <w:ind w:firstLine="720"/>
        <w:jc w:val="both"/>
        <w:rPr>
          <w:rFonts w:cs="Times New Roman"/>
          <w:b/>
          <w:i/>
          <w:sz w:val="26"/>
          <w:szCs w:val="26"/>
        </w:rPr>
      </w:pPr>
      <w:r w:rsidRPr="00C5363F">
        <w:rPr>
          <w:rFonts w:cs="Times New Roman"/>
          <w:b/>
          <w:i/>
          <w:sz w:val="26"/>
          <w:szCs w:val="26"/>
        </w:rPr>
        <w:lastRenderedPageBreak/>
        <w:t>Hỏi: Tại sao độc lập dân tộc gắn liền với CNXH?</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Chỉ có chủ nghĩa xã hội, chủ nghĩa cộng sản mới giải phóng được dân tộc bị áp bức và những người lao động trên thế giới.</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 Theo Bác: Nếu nước độc lập mà dân không được hưởng hạnh phúc, tự do thì độc lập cũng chẳng có lý gì. Do đó giành được độc lập rồi phải tiến hành lên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E7718F" w:rsidRPr="00E7718F" w:rsidRDefault="00E7718F" w:rsidP="00B716C6">
      <w:pPr>
        <w:shd w:val="clear" w:color="auto" w:fill="FFFFFF"/>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Theo các em vấn đề quan trọng nhất của mọi cuộc cách mạng là gì?</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w:t>
      </w:r>
      <w:r w:rsidR="00D44E45">
        <w:rPr>
          <w:rFonts w:eastAsia="Times New Roman" w:cs="Times New Roman"/>
          <w:sz w:val="26"/>
          <w:szCs w:val="26"/>
          <w:lang w:val="nl-NL"/>
        </w:rPr>
        <w:t>hà nước mà nhân dân lao động là</w:t>
      </w:r>
      <w:r w:rsidR="00DB7AA0" w:rsidRPr="00C02A52">
        <w:rPr>
          <w:rFonts w:eastAsia="Times New Roman" w:cs="Times New Roman"/>
          <w:sz w:val="26"/>
          <w:szCs w:val="26"/>
          <w:lang w:val="nl-NL"/>
        </w:rPr>
        <w:t xml:space="preserve">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mỗi người đều phải có trách nhiệm </w:t>
      </w:r>
      <w:r w:rsidR="00DB7AA0" w:rsidRPr="00C02A52">
        <w:rPr>
          <w:rFonts w:eastAsia="Times New Roman" w:cs="Times New Roman"/>
          <w:sz w:val="26"/>
          <w:szCs w:val="26"/>
          <w:lang w:val="nl-NL"/>
        </w:rPr>
        <w:lastRenderedPageBreak/>
        <w:t>“ghé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3"/>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đức là gốc; đội ngũ này phải được </w:t>
      </w:r>
      <w:r w:rsidR="00DB7AA0" w:rsidRPr="00C02A52">
        <w:rPr>
          <w:rFonts w:eastAsia="Times New Roman" w:cs="Times New Roman"/>
          <w:sz w:val="26"/>
          <w:szCs w:val="26"/>
          <w:lang w:val="nl-NL"/>
        </w:rPr>
        <w:lastRenderedPageBreak/>
        <w:t>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E7718F" w:rsidRDefault="00E7718F" w:rsidP="00E7718F">
      <w:pPr>
        <w:shd w:val="clear" w:color="auto" w:fill="FFFFFF"/>
        <w:spacing w:after="0"/>
        <w:ind w:firstLine="720"/>
        <w:contextualSpacing/>
        <w:jc w:val="both"/>
        <w:outlineLvl w:val="2"/>
        <w:rPr>
          <w:rFonts w:cs="Times New Roman"/>
          <w:bCs/>
          <w:sz w:val="26"/>
          <w:szCs w:val="26"/>
          <w:lang w:val="nl-NL"/>
        </w:rPr>
      </w:pPr>
      <w:r w:rsidRPr="00C5363F">
        <w:rPr>
          <w:rFonts w:cs="Times New Roman"/>
          <w:bCs/>
          <w:sz w:val="26"/>
          <w:szCs w:val="26"/>
          <w:lang w:val="nl-NL"/>
        </w:rPr>
        <w:t>Cho sv chơi trò chơi hoặc xem phim về tinh thần đoàn kết</w:t>
      </w:r>
    </w:p>
    <w:p w:rsidR="00E7718F" w:rsidRPr="00E7718F" w:rsidRDefault="00E7718F" w:rsidP="00E7718F">
      <w:pPr>
        <w:shd w:val="clear" w:color="auto" w:fill="FFFFFF"/>
        <w:spacing w:after="0"/>
        <w:ind w:firstLine="720"/>
        <w:contextualSpacing/>
        <w:jc w:val="both"/>
        <w:outlineLvl w:val="2"/>
        <w:rPr>
          <w:rFonts w:eastAsia="Times New Roman" w:cs="Times New Roman"/>
          <w:bCs/>
          <w:i/>
          <w:sz w:val="26"/>
          <w:szCs w:val="26"/>
          <w:lang w:val="nl-NL"/>
        </w:rPr>
      </w:pPr>
      <w:r>
        <w:rPr>
          <w:rFonts w:eastAsia="Times New Roman" w:cs="Times New Roman"/>
          <w:bCs/>
          <w:i/>
          <w:sz w:val="26"/>
          <w:szCs w:val="26"/>
          <w:lang w:val="nl-NL"/>
        </w:rPr>
        <w:t>E</w:t>
      </w:r>
      <w:r w:rsidRPr="00E7718F">
        <w:rPr>
          <w:rFonts w:eastAsia="Times New Roman" w:cs="Times New Roman"/>
          <w:bCs/>
          <w:i/>
          <w:sz w:val="26"/>
          <w:szCs w:val="26"/>
          <w:lang w:val="nl-NL"/>
        </w:rPr>
        <w:t>m hiểu thế nào là đoàn kết?</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E7718F" w:rsidRPr="00E7718F" w:rsidRDefault="00E7718F" w:rsidP="00B716C6">
      <w:pPr>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Vì sao dân tộc VN lại có tinh thần đoàn kết?</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C01372" w:rsidRPr="00C02A52" w:rsidRDefault="00C02A52" w:rsidP="00E7718F">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phải đoàn kết toàn đảng để làm nòng cốt đoàn kết trong mặt trận. Đảng lãnh đạo mặt trận là nguyên tắc hàng đầu trong xây dựng mặt trận; cùng với đó phải biết dựa trên khối công nhân liên minh </w:t>
      </w:r>
      <w:r w:rsidR="00DB7AA0" w:rsidRPr="00C02A52">
        <w:rPr>
          <w:rFonts w:eastAsia="Times New Roman" w:cs="Times New Roman"/>
          <w:sz w:val="26"/>
          <w:szCs w:val="26"/>
          <w:lang w:val="nl-NL"/>
        </w:rPr>
        <w:lastRenderedPageBreak/>
        <w:t>với nông dân và tầng lớp trí thức vững chắc để phát huy sức mạnh toàn dân nhằm thực hiện mục tiêu cách mạng.</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E7718F" w:rsidRDefault="00E7718F" w:rsidP="00B716C6">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cs="Times New Roman"/>
          <w:bCs/>
          <w:i/>
          <w:sz w:val="26"/>
          <w:szCs w:val="26"/>
          <w:lang w:val="nl-NL"/>
        </w:rPr>
        <w:t>Việt Nam đi lên CNXH từ một nước nông nghiệp lạc hậu, bỏ qua giai đoạn phát triển TBCN, theo em cần phải có những điều kiện nào để xây dựng thành công CNXH? Điều kiện nào quan trọng nhất?</w:t>
      </w:r>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4"/>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E7718F" w:rsidRPr="00E7718F" w:rsidRDefault="00E7718F" w:rsidP="00443185">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eastAsia="Calibri" w:cs="Times New Roman"/>
          <w:i/>
          <w:sz w:val="26"/>
          <w:szCs w:val="26"/>
          <w:lang w:val="nb-NO"/>
        </w:rPr>
        <w:t>Nền kinh tế mà Việt Nam hiện nay chủ trương xây dựng là nền kinh tế gì? Kể tên các thành phần kinh tế ở Việt Nam hiện nay?</w:t>
      </w:r>
    </w:p>
    <w:p w:rsidR="00DB7AA0" w:rsidRPr="00443185" w:rsidRDefault="00443185" w:rsidP="00443185">
      <w:pPr>
        <w:shd w:val="clear" w:color="auto" w:fill="FFFFFF"/>
        <w:tabs>
          <w:tab w:val="left" w:pos="720"/>
        </w:tabs>
        <w:spacing w:after="0" w:line="420" w:lineRule="atLeast"/>
        <w:ind w:left="720"/>
        <w:jc w:val="both"/>
        <w:rPr>
          <w:rFonts w:cs="Times New Roman"/>
          <w:bCs/>
          <w:sz w:val="26"/>
          <w:szCs w:val="26"/>
          <w:lang w:val="nl-NL"/>
        </w:rPr>
      </w:pPr>
      <w:r w:rsidRPr="00443185">
        <w:rPr>
          <w:rFonts w:cs="Times New Roman"/>
          <w:bCs/>
          <w:i/>
          <w:sz w:val="26"/>
          <w:szCs w:val="26"/>
          <w:lang w:val="nl-NL"/>
        </w:rPr>
        <w:t>-</w:t>
      </w:r>
      <w:r>
        <w:rPr>
          <w:rFonts w:cs="Times New Roman"/>
          <w:bCs/>
          <w:i/>
          <w:sz w:val="26"/>
          <w:szCs w:val="26"/>
          <w:lang w:val="nl-NL"/>
        </w:rPr>
        <w:t xml:space="preserve"> </w:t>
      </w:r>
      <w:r w:rsidR="00DB7AA0" w:rsidRPr="00443185">
        <w:rPr>
          <w:rFonts w:cs="Times New Roman"/>
          <w:bCs/>
          <w:i/>
          <w:sz w:val="26"/>
          <w:szCs w:val="26"/>
          <w:lang w:val="nl-NL"/>
        </w:rPr>
        <w:t>Về văn hóa</w:t>
      </w:r>
      <w:r w:rsidR="00DB7AA0" w:rsidRPr="00443185">
        <w:rPr>
          <w:rFonts w:cs="Times New Roman"/>
          <w:bCs/>
          <w:sz w:val="26"/>
          <w:szCs w:val="26"/>
          <w:lang w:val="nl-NL"/>
        </w:rPr>
        <w:t xml:space="preserve">: </w:t>
      </w:r>
    </w:p>
    <w:p w:rsidR="00E7718F" w:rsidRPr="00443185" w:rsidRDefault="00E7718F" w:rsidP="00443185">
      <w:pPr>
        <w:shd w:val="clear" w:color="auto" w:fill="FFFFFF"/>
        <w:tabs>
          <w:tab w:val="left" w:pos="720"/>
        </w:tabs>
        <w:spacing w:after="0" w:line="420" w:lineRule="atLeast"/>
        <w:ind w:firstLine="851"/>
        <w:jc w:val="both"/>
        <w:rPr>
          <w:rFonts w:cs="Times New Roman"/>
          <w:bCs/>
          <w:i/>
          <w:sz w:val="26"/>
          <w:szCs w:val="26"/>
          <w:lang w:val="nl-NL"/>
        </w:rPr>
      </w:pPr>
      <w:r w:rsidRPr="00443185">
        <w:rPr>
          <w:rFonts w:cs="Times New Roman"/>
          <w:bCs/>
          <w:i/>
          <w:sz w:val="26"/>
          <w:szCs w:val="26"/>
          <w:lang w:val="nl-NL"/>
        </w:rPr>
        <w:t>Em hiểu văn hóa là gì?</w:t>
      </w:r>
    </w:p>
    <w:p w:rsidR="00E7718F"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Theo Chủ nghĩa Mác Lênin</w:t>
      </w:r>
      <w:r w:rsidR="00E7718F" w:rsidRPr="00443185">
        <w:rPr>
          <w:rFonts w:cs="Times New Roman"/>
          <w:bCs/>
          <w:sz w:val="26"/>
          <w:szCs w:val="26"/>
          <w:lang w:val="nl-NL"/>
        </w:rPr>
        <w:t>Văn hóa là toàn bộ những giá trị vật chất tinh thần do con người sáng tạo ra bằng lao động và hoạt động thực tiễn trong quá trình lịch sử của mình; biểu hiện trình độ phát triển xã hội trong từng thời kỳ lịch sử nhất định</w:t>
      </w:r>
      <w:r>
        <w:rPr>
          <w:rFonts w:cs="Times New Roman"/>
          <w:bCs/>
          <w:sz w:val="26"/>
          <w:szCs w:val="26"/>
          <w:lang w:val="nl-NL"/>
        </w:rPr>
        <w:t>.</w:t>
      </w:r>
    </w:p>
    <w:p w:rsidR="00443185" w:rsidRPr="00443185"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 xml:space="preserve">Theo HCM: </w:t>
      </w:r>
      <w:r w:rsidRPr="00443185">
        <w:rPr>
          <w:rFonts w:cs="Times New Roman"/>
          <w:bCs/>
          <w:sz w:val="26"/>
          <w:szCs w:val="26"/>
          <w:lang w:val="nl-NL"/>
        </w:rPr>
        <w:t>VH là sự tổng hợp của mọi phương thức sinh hoạt cùng với biểu hiện của nó mà loài người đã sản sinh ra nhằm thich ứng những nhu cầu đời sống và đòi hỏi của sự sinh tồn</w:t>
      </w:r>
    </w:p>
    <w:p w:rsidR="00DB7AA0" w:rsidRPr="00C02A52"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 xml:space="preserve">xã hội: “Văn hóa phải soi đường cho quốc dân đi”. </w:t>
      </w:r>
      <w:r w:rsidRPr="00C02A52">
        <w:rPr>
          <w:rFonts w:cs="Times New Roman"/>
          <w:bCs/>
          <w:sz w:val="26"/>
          <w:szCs w:val="26"/>
          <w:lang w:val="nl-NL"/>
        </w:rPr>
        <w:lastRenderedPageBreak/>
        <w:t>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C01372" w:rsidRPr="00C02A52" w:rsidRDefault="00DB7AA0" w:rsidP="00443185">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5"/>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6"/>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Default="00C02A52" w:rsidP="00B716C6">
      <w:pPr>
        <w:spacing w:after="0" w:line="420" w:lineRule="atLeast"/>
        <w:ind w:firstLine="720"/>
        <w:jc w:val="both"/>
        <w:rPr>
          <w:rFonts w:cs="Times New Roman"/>
          <w:bCs/>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Đ</w:t>
      </w:r>
      <w:r w:rsidRPr="00443185">
        <w:rPr>
          <w:rFonts w:cs="Times New Roman"/>
          <w:i/>
          <w:sz w:val="26"/>
          <w:szCs w:val="26"/>
        </w:rPr>
        <w:t>ạo đức là là gì?</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Default="00C02A52" w:rsidP="00B716C6">
      <w:pPr>
        <w:spacing w:after="0" w:line="420" w:lineRule="atLeast"/>
        <w:ind w:firstLine="720"/>
        <w:jc w:val="both"/>
        <w:rPr>
          <w:rFonts w:cs="Times New Roman"/>
          <w:bCs/>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T</w:t>
      </w:r>
      <w:r w:rsidRPr="00443185">
        <w:rPr>
          <w:rFonts w:cs="Times New Roman"/>
          <w:i/>
          <w:sz w:val="26"/>
          <w:szCs w:val="26"/>
        </w:rPr>
        <w:t>ư tưởng của Hồ Chí Minh về đạo đức cách mạng khác với tư tưởng cũ chỗ nào?</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 xml:space="preserve">nó đối lập với đạo đức giả của giai cấp bóc lột. Nêu gương về đạo đức là nét đẹp truyền thống văn hóa phương </w:t>
      </w:r>
      <w:r w:rsidRPr="00C02A52">
        <w:rPr>
          <w:rFonts w:cs="Times New Roman"/>
          <w:sz w:val="26"/>
          <w:szCs w:val="26"/>
          <w:lang w:val="fr-FR"/>
        </w:rPr>
        <w:lastRenderedPageBreak/>
        <w:t>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Default="00DB7AA0" w:rsidP="00443185">
      <w:pPr>
        <w:widowControl w:val="0"/>
        <w:spacing w:after="0" w:line="360" w:lineRule="auto"/>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443185" w:rsidRPr="00443185" w:rsidRDefault="00443185" w:rsidP="00443185">
      <w:pPr>
        <w:widowControl w:val="0"/>
        <w:spacing w:after="0" w:line="360" w:lineRule="auto"/>
        <w:ind w:firstLine="720"/>
        <w:jc w:val="both"/>
        <w:rPr>
          <w:rFonts w:cs="Times New Roman"/>
          <w:i/>
          <w:sz w:val="26"/>
          <w:szCs w:val="26"/>
        </w:rPr>
      </w:pPr>
      <w:r w:rsidRPr="00443185">
        <w:rPr>
          <w:rFonts w:cs="Times New Roman"/>
          <w:i/>
          <w:sz w:val="26"/>
          <w:szCs w:val="26"/>
        </w:rPr>
        <w:t xml:space="preserve">Các em vận dụng 3 nguyên tắc </w:t>
      </w:r>
      <w:r>
        <w:rPr>
          <w:rFonts w:cs="Times New Roman"/>
          <w:i/>
          <w:sz w:val="26"/>
          <w:szCs w:val="26"/>
        </w:rPr>
        <w:t xml:space="preserve">trên </w:t>
      </w:r>
      <w:r w:rsidRPr="00443185">
        <w:rPr>
          <w:rFonts w:cs="Times New Roman"/>
          <w:i/>
          <w:sz w:val="26"/>
          <w:szCs w:val="26"/>
        </w:rPr>
        <w:t>để xây dựng đạo đứ</w:t>
      </w:r>
      <w:r>
        <w:rPr>
          <w:rFonts w:cs="Times New Roman"/>
          <w:i/>
          <w:sz w:val="26"/>
          <w:szCs w:val="26"/>
        </w:rPr>
        <w:t xml:space="preserve">c cho bản thân mình </w:t>
      </w:r>
      <w:r w:rsidRPr="00443185">
        <w:rPr>
          <w:rFonts w:cs="Times New Roman"/>
          <w:i/>
          <w:sz w:val="26"/>
          <w:szCs w:val="26"/>
        </w:rPr>
        <w:t>như thế nào?</w:t>
      </w:r>
    </w:p>
    <w:p w:rsidR="00DB7AA0" w:rsidRDefault="00DB7AA0" w:rsidP="00443185">
      <w:pPr>
        <w:pStyle w:val="Heading3"/>
        <w:spacing w:before="0" w:line="360" w:lineRule="auto"/>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443185" w:rsidRPr="00443185" w:rsidRDefault="00443185" w:rsidP="00443185">
      <w:pPr>
        <w:spacing w:line="360" w:lineRule="auto"/>
        <w:ind w:firstLine="720"/>
        <w:rPr>
          <w:i/>
          <w:lang w:val="nl-NL"/>
        </w:rPr>
      </w:pPr>
      <w:r w:rsidRPr="00443185">
        <w:rPr>
          <w:i/>
          <w:lang w:val="nl-NL"/>
        </w:rPr>
        <w:t>Vì sao phải quan tâm đến việc bồi dưỡng thế hệ cách mạng cho đời sau?</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7"/>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thế hệ </w:t>
      </w:r>
      <w:r w:rsidR="00DB7AA0" w:rsidRPr="00C02A52">
        <w:rPr>
          <w:rFonts w:cs="Times New Roman"/>
          <w:sz w:val="26"/>
          <w:szCs w:val="26"/>
          <w:lang w:val="nl-NL" w:eastAsia="vi-VN"/>
        </w:rPr>
        <w:lastRenderedPageBreak/>
        <w:t>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443185" w:rsidRPr="00443185" w:rsidRDefault="00443185" w:rsidP="00B716C6">
      <w:pPr>
        <w:spacing w:after="0" w:line="420" w:lineRule="atLeast"/>
        <w:ind w:firstLine="720"/>
        <w:jc w:val="both"/>
        <w:rPr>
          <w:rFonts w:cs="Times New Roman"/>
          <w:i/>
          <w:sz w:val="26"/>
          <w:szCs w:val="26"/>
          <w:lang w:val="nl-NL" w:eastAsia="vi-VN"/>
        </w:rPr>
      </w:pPr>
      <w:r w:rsidRPr="00443185">
        <w:rPr>
          <w:rFonts w:cs="Times New Roman"/>
          <w:i/>
          <w:sz w:val="26"/>
          <w:szCs w:val="26"/>
          <w:lang w:val="nl-NL" w:eastAsia="vi-VN"/>
        </w:rPr>
        <w:t>Đảng và Nhà nước cần làm gì để bồi dưỡng thế hệ cách mạng cho đời sau?</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 xml:space="preserve">cách mạng Việt </w:t>
      </w:r>
      <w:r w:rsidR="00DB7AA0" w:rsidRPr="00C02A52">
        <w:rPr>
          <w:rFonts w:eastAsia="Times New Roman" w:cs="Times New Roman"/>
          <w:bCs/>
          <w:sz w:val="26"/>
          <w:szCs w:val="26"/>
          <w:lang w:val="nl-NL"/>
        </w:rPr>
        <w:lastRenderedPageBreak/>
        <w:t>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8"/>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9"/>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và tất cả đều dựa trên một 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10"/>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lastRenderedPageBreak/>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71D13" w:rsidRPr="00C02A52" w:rsidRDefault="00371D13" w:rsidP="00B716C6">
      <w:pPr>
        <w:spacing w:after="0" w:line="420" w:lineRule="atLeast"/>
        <w:ind w:firstLine="720"/>
        <w:jc w:val="both"/>
        <w:rPr>
          <w:rFonts w:eastAsia="Times New Roman" w:cs="Times New Roman"/>
          <w:bCs/>
          <w:sz w:val="26"/>
          <w:szCs w:val="26"/>
          <w:lang w:val="nl-NL"/>
        </w:rPr>
      </w:pPr>
      <w:r w:rsidRPr="00E57057">
        <w:rPr>
          <w:i/>
          <w:color w:val="000000" w:themeColor="text1"/>
          <w:szCs w:val="28"/>
          <w:lang w:val="nb-NO"/>
        </w:rPr>
        <w:t>Theo em, trong thời kỳ hiện nay, Đảng và Nhà nước ta có vận dụng tư tưởng của Người vào trong đường lối, chính sách của Nhà nước không?</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371D13" w:rsidRPr="00371D13" w:rsidRDefault="00371D13" w:rsidP="00B716C6">
      <w:pPr>
        <w:pStyle w:val="BodyText"/>
        <w:spacing w:after="0" w:line="420" w:lineRule="atLeast"/>
        <w:ind w:firstLine="720"/>
        <w:jc w:val="both"/>
        <w:rPr>
          <w:rFonts w:cs="Times New Roman"/>
          <w:i/>
          <w:sz w:val="26"/>
          <w:szCs w:val="26"/>
          <w:lang w:val="nl-NL"/>
        </w:rPr>
      </w:pPr>
      <w:r w:rsidRPr="00371D13">
        <w:rPr>
          <w:rFonts w:cs="Times New Roman"/>
          <w:i/>
          <w:sz w:val="26"/>
          <w:szCs w:val="26"/>
          <w:lang w:val="nl-NL"/>
        </w:rPr>
        <w:t>Theo các em, trong giai đoạn hiện nay các em có cần phải học tập tư tưởng đạo đức, phong cách Hồ Chí Minh hay không? Vì sao?</w:t>
      </w:r>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 xml:space="preserve">chỉnh đốn </w:t>
      </w:r>
      <w:r w:rsidR="00DB7AA0" w:rsidRPr="00C02A52">
        <w:rPr>
          <w:rFonts w:cs="Times New Roman"/>
          <w:sz w:val="26"/>
          <w:szCs w:val="26"/>
          <w:lang w:val="nl-NL"/>
        </w:rPr>
        <w:lastRenderedPageBreak/>
        <w:t>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D37189" w:rsidRDefault="00DB7AA0" w:rsidP="00D37189">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 xml:space="preserve">ngày đêm Người đau đáu một điều là “giành được độc </w:t>
      </w:r>
      <w:r w:rsidRPr="00C02A52">
        <w:rPr>
          <w:rFonts w:cs="Times New Roman"/>
          <w:sz w:val="26"/>
          <w:szCs w:val="26"/>
          <w:lang w:val="nl-NL"/>
        </w:rPr>
        <w:lastRenderedPageBreak/>
        <w:t>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 xml:space="preserve">nghiên </w:t>
      </w:r>
      <w:r w:rsidRPr="00C02A52">
        <w:rPr>
          <w:rFonts w:cs="Times New Roman"/>
          <w:sz w:val="26"/>
          <w:szCs w:val="26"/>
        </w:rPr>
        <w:lastRenderedPageBreak/>
        <w:t>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 xml:space="preserve">xoá nhoà mọi khoảng </w:t>
      </w:r>
      <w:r w:rsidRPr="00C02A52">
        <w:rPr>
          <w:rFonts w:cs="Times New Roman"/>
          <w:sz w:val="26"/>
          <w:szCs w:val="26"/>
        </w:rPr>
        <w:lastRenderedPageBreak/>
        <w:t>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 xml:space="preserve">mắt xích quan trọng trong quá trình gắn kết việc thực hiện Nghị quyết Trung ương 4 khóa XI với thực hiện đẩy mạnh học tập và </w:t>
      </w:r>
      <w:r w:rsidRPr="00C02A52">
        <w:rPr>
          <w:rFonts w:cs="Times New Roman"/>
          <w:sz w:val="26"/>
          <w:szCs w:val="26"/>
        </w:rPr>
        <w:lastRenderedPageBreak/>
        <w:t>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Default="00DB7AA0" w:rsidP="00B716C6">
      <w:pPr>
        <w:spacing w:after="0" w:line="420" w:lineRule="atLeast"/>
        <w:ind w:firstLine="720"/>
        <w:jc w:val="both"/>
        <w:rPr>
          <w:rFonts w:cs="Times New Roman"/>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 xml:space="preserve">ngăn chặn kịp thời; niềm tin của quần chúng nhân </w:t>
      </w:r>
      <w:r w:rsidRPr="00C02A52">
        <w:rPr>
          <w:rFonts w:cs="Times New Roman"/>
          <w:sz w:val="26"/>
          <w:szCs w:val="26"/>
        </w:rPr>
        <w:lastRenderedPageBreak/>
        <w:t>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371D13" w:rsidRDefault="00371D13" w:rsidP="00B716C6">
      <w:pPr>
        <w:spacing w:after="0" w:line="420" w:lineRule="atLeast"/>
        <w:ind w:firstLine="720"/>
        <w:jc w:val="both"/>
        <w:rPr>
          <w:rFonts w:cs="Times New Roman"/>
          <w:sz w:val="26"/>
          <w:szCs w:val="26"/>
        </w:rPr>
      </w:pPr>
    </w:p>
    <w:p w:rsidR="00371D13" w:rsidRPr="00C5363F" w:rsidRDefault="00371D13" w:rsidP="00371D13">
      <w:pPr>
        <w:spacing w:after="0"/>
        <w:ind w:firstLine="720"/>
        <w:jc w:val="both"/>
        <w:rPr>
          <w:rFonts w:cs="Times New Roman"/>
          <w:sz w:val="26"/>
          <w:szCs w:val="26"/>
        </w:rPr>
      </w:pPr>
      <w:r w:rsidRPr="00C5363F">
        <w:rPr>
          <w:rFonts w:cs="Times New Roman"/>
          <w:sz w:val="26"/>
          <w:szCs w:val="26"/>
        </w:rPr>
        <w:t>Câu chuyện HCM:</w:t>
      </w:r>
    </w:p>
    <w:p w:rsidR="00371D13" w:rsidRPr="00C5363F" w:rsidRDefault="00371D13" w:rsidP="00371D13">
      <w:pPr>
        <w:jc w:val="both"/>
        <w:rPr>
          <w:rFonts w:cs="Times New Roman"/>
          <w:sz w:val="26"/>
          <w:szCs w:val="26"/>
          <w:lang w:val="nl-NL"/>
        </w:rPr>
      </w:pPr>
      <w:r w:rsidRPr="00C5363F">
        <w:rPr>
          <w:rFonts w:cs="Times New Roman"/>
          <w:color w:val="444444"/>
          <w:sz w:val="26"/>
          <w:szCs w:val="26"/>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371D13" w:rsidRPr="00C5363F" w:rsidRDefault="00371D13" w:rsidP="00371D13">
      <w:pPr>
        <w:pStyle w:val="ListParagraph"/>
        <w:spacing w:after="0"/>
        <w:ind w:left="0" w:firstLine="720"/>
        <w:jc w:val="both"/>
        <w:rPr>
          <w:rFonts w:cs="Times New Roman"/>
          <w:i/>
          <w:sz w:val="26"/>
          <w:szCs w:val="26"/>
          <w:lang w:val="nl-NL"/>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lastRenderedPageBreak/>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Pr="00C02A52" w:rsidRDefault="00113CD6"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37189" w:rsidRDefault="00D37189" w:rsidP="00245ABF">
      <w:pPr>
        <w:spacing w:after="0" w:line="420" w:lineRule="atLeast"/>
        <w:jc w:val="both"/>
        <w:rPr>
          <w:rFonts w:cs="Times New Roman"/>
          <w:b/>
          <w:sz w:val="26"/>
          <w:szCs w:val="26"/>
          <w:lang w:val="nl-NL"/>
        </w:rPr>
      </w:pPr>
    </w:p>
    <w:p w:rsidR="00D028D4" w:rsidRDefault="00D028D4" w:rsidP="00245ABF">
      <w:pPr>
        <w:spacing w:after="0" w:line="420" w:lineRule="atLeast"/>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028D4"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0"/>
      <w:r>
        <w:rPr>
          <w:rFonts w:ascii="Times New Roman" w:hAnsi="Times New Roman" w:cs="Times New Roman"/>
          <w:color w:val="auto"/>
          <w:sz w:val="26"/>
          <w:szCs w:val="26"/>
          <w:lang w:val="nl-NL"/>
        </w:rPr>
        <w:lastRenderedPageBreak/>
        <w:t>Bài 3</w:t>
      </w:r>
      <w:r w:rsidR="00DB7AA0" w:rsidRPr="00C02A52">
        <w:rPr>
          <w:rFonts w:ascii="Times New Roman" w:hAnsi="Times New Roman" w:cs="Times New Roman"/>
          <w:color w:val="auto"/>
          <w:sz w:val="26"/>
          <w:szCs w:val="26"/>
          <w:lang w:val="nl-NL"/>
        </w:rPr>
        <w:t>:</w:t>
      </w:r>
      <w:bookmarkEnd w:id="4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7" w:name="_Toc2032741"/>
      <w:r w:rsidRPr="00C02A52">
        <w:rPr>
          <w:rFonts w:ascii="Times New Roman" w:hAnsi="Times New Roman" w:cs="Times New Roman"/>
          <w:color w:val="auto"/>
          <w:sz w:val="26"/>
          <w:szCs w:val="26"/>
          <w:lang w:val="nl-NL"/>
        </w:rPr>
        <w:t>ĐẶC TRƯNG VÀ PHƯƠNG HƯỚNG XÂY DỰNG</w:t>
      </w:r>
      <w:bookmarkEnd w:id="4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8" w:name="_Toc2032742"/>
      <w:r w:rsidRPr="00C02A52">
        <w:rPr>
          <w:rFonts w:ascii="Times New Roman" w:hAnsi="Times New Roman" w:cs="Times New Roman"/>
          <w:color w:val="auto"/>
          <w:sz w:val="26"/>
          <w:szCs w:val="26"/>
          <w:lang w:val="nl-NL"/>
        </w:rPr>
        <w:t>CHỦ NGHĨA XÃ HỘI Ở VIỆT NAM</w:t>
      </w:r>
      <w:bookmarkEnd w:id="4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49" w:name="_Toc2032743"/>
      <w:r w:rsidRPr="007D11C1">
        <w:rPr>
          <w:rFonts w:ascii="Times New Roman" w:hAnsi="Times New Roman" w:cs="Times New Roman"/>
          <w:color w:val="auto"/>
          <w:lang w:val="nl-NL"/>
        </w:rPr>
        <w:t>1. Đặc trưng của chủ nghĩa xã hội ở Việt Nam</w:t>
      </w:r>
      <w:bookmarkEnd w:id="49"/>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1B6740" w:rsidRPr="001B6740" w:rsidRDefault="001B6740" w:rsidP="001B6740">
      <w:pPr>
        <w:spacing w:line="360" w:lineRule="atLeast"/>
        <w:ind w:firstLine="142"/>
        <w:rPr>
          <w:i/>
          <w:sz w:val="26"/>
          <w:szCs w:val="26"/>
          <w:lang w:val="pt-BR"/>
        </w:rPr>
      </w:pPr>
      <w:r w:rsidRPr="001B6740">
        <w:rPr>
          <w:i/>
          <w:sz w:val="26"/>
          <w:szCs w:val="26"/>
          <w:lang w:val="pt-BR"/>
        </w:rPr>
        <w:t>- Tại sao Việt Nam lại lựa chọn con đường đi lên chủ nghĩa xã hội?</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5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1" w:name="_Toc2032745"/>
      <w:r w:rsidRPr="007D11C1">
        <w:rPr>
          <w:rFonts w:ascii="Times New Roman" w:hAnsi="Times New Roman" w:cs="Times New Roman"/>
          <w:color w:val="auto"/>
          <w:sz w:val="26"/>
          <w:szCs w:val="26"/>
          <w:lang w:val="nl-NL"/>
        </w:rPr>
        <w:t>1.2. Do nhân dân làm chủ</w:t>
      </w:r>
      <w:bookmarkEnd w:id="5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lastRenderedPageBreak/>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2"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5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53"/>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Em hiểu thế nào là nền văn hóa tiên tiến, đậm đà bản sắc dân tộc?</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Bản chất xã hội xã hội chủ nghĩa là tiến bộ</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khoa học và nhân văn. Cho nên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4"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5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55" w:name="_Toc2032749"/>
      <w:r w:rsidRPr="007D11C1">
        <w:rPr>
          <w:rFonts w:ascii="Times New Roman" w:hAnsi="Times New Roman" w:cs="Times New Roman"/>
          <w:color w:val="auto"/>
          <w:sz w:val="26"/>
          <w:szCs w:val="26"/>
          <w:bdr w:val="none" w:sz="0" w:space="0" w:color="auto" w:frame="1"/>
          <w:lang w:val="nl-NL"/>
        </w:rPr>
        <w:lastRenderedPageBreak/>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5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Cho VD chứng minh các dân tộc trong cộng đồng dân tộc Việt Nam  bình đẳng, đoàn kết?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5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7"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5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58" w:name="_Toc2032752"/>
      <w:r w:rsidRPr="00C02A52">
        <w:rPr>
          <w:rFonts w:ascii="Times New Roman" w:hAnsi="Times New Roman" w:cs="Times New Roman"/>
          <w:color w:val="auto"/>
          <w:lang w:val="nl-NL"/>
        </w:rPr>
        <w:lastRenderedPageBreak/>
        <w:t>2. Phương hướng xây dựng xã hội xã hội chủ nghĩa ở Việt Nam</w:t>
      </w:r>
      <w:bookmarkEnd w:id="58"/>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5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55"/>
      <w:r w:rsidRPr="007D11C1">
        <w:rPr>
          <w:rFonts w:ascii="Times New Roman" w:hAnsi="Times New Roman" w:cs="Times New Roman"/>
          <w:color w:val="auto"/>
          <w:sz w:val="26"/>
          <w:szCs w:val="26"/>
          <w:lang w:val="nl-NL"/>
        </w:rPr>
        <w:lastRenderedPageBreak/>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6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6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63"/>
    </w:p>
    <w:p w:rsidR="006D366D" w:rsidRPr="00E32ABD" w:rsidRDefault="006D366D" w:rsidP="00E32AB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Độc lập, tự chủ là năng lực thực sự của một quốc gia giữ vững chủ quyền và sự tự quyết về đối nội và đối ngoại nhằm mục tiêu bảo vệ và thực hiện tối đa lợi ích quốc gia, dân tộc của mình.</w:t>
      </w:r>
    </w:p>
    <w:p w:rsidR="006D366D" w:rsidRDefault="006D366D" w:rsidP="006D366D">
      <w:pPr>
        <w:shd w:val="clear" w:color="auto" w:fill="FFFFFF"/>
        <w:spacing w:after="0" w:line="420" w:lineRule="atLeast"/>
        <w:ind w:firstLine="720"/>
        <w:jc w:val="both"/>
        <w:rPr>
          <w:rFonts w:cs="Times New Roman"/>
          <w:sz w:val="26"/>
          <w:szCs w:val="26"/>
          <w:lang w:val="nl-NL"/>
        </w:rPr>
      </w:pPr>
      <w:r w:rsidRPr="00E32ABD">
        <w:rPr>
          <w:rFonts w:cs="Times New Roman"/>
          <w:i/>
          <w:sz w:val="26"/>
          <w:szCs w:val="26"/>
          <w:lang w:val="nl-NL"/>
        </w:rPr>
        <w:t xml:space="preserve">“Độc lập” và “tự chủ” là hai mặt thống nhất nhưng không đồng nhất với nhau của chủ quyền quốc gia. Độc lập thể hiện mặt pháp lý của chủ quyền, tức là chủ quyền trên danh nghĩa. Tự chủ thể hiện năng lực thực hiện chủ quyền, tức là chủ quyền trên thực tế. Trong đối nội, chính  thể cầm quyền nào để mất độc lập, tự chủ sẽ không còn tính đại diện, không nắm được ngọn cờ dân tộc, và do đó không có khả năng tập hợp lực lượng và phát </w:t>
      </w:r>
      <w:r w:rsidRPr="00E32ABD">
        <w:rPr>
          <w:rFonts w:cs="Times New Roman"/>
          <w:i/>
          <w:sz w:val="26"/>
          <w:szCs w:val="26"/>
          <w:lang w:val="nl-NL"/>
        </w:rPr>
        <w:lastRenderedPageBreak/>
        <w:t>huy sức mạnh toàn dân tộc. Trong đối ngoại, độc lập, tự chủ liên quan trực tiếp tới quyền dân tộc tự quyết – quyền cao nhất trong quan hệ quốc tế; một nước mất độc lập, tự chủ sẽ không còn chủ quyền, không còn được cộng đồng thế giới công nhận và tôn trọng. Giữ vững độc lập, tự chủ là điều kiện tiên quyết để thực hiện lợi ích quốc gia, dân tộc và các mục tiêu đối nội, đối ngoại.</w:t>
      </w:r>
    </w:p>
    <w:p w:rsidR="00E32ABD" w:rsidRPr="00E32ABD" w:rsidRDefault="00E32ABD" w:rsidP="006D366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Trong đối ngoại, độc lập, tự chủ là độc lập, tự chủ trong lựa chọn đường lối, chiến lược đối ngoại; độc lập, tự chủ trong các chiến lược hội nhập quốc tế, trong quan hệ với các đối tác, nhất là các đối tác chủ chốt.</w:t>
      </w:r>
    </w:p>
    <w:p w:rsidR="00E32ABD" w:rsidRPr="00E32ABD" w:rsidRDefault="00E32ABD" w:rsidP="00E32ABD">
      <w:pPr>
        <w:shd w:val="clear" w:color="auto" w:fill="FFFFFF"/>
        <w:spacing w:after="0" w:line="420" w:lineRule="atLeast"/>
        <w:ind w:firstLine="720"/>
        <w:jc w:val="both"/>
        <w:rPr>
          <w:i/>
          <w:iCs/>
          <w:sz w:val="26"/>
          <w:szCs w:val="26"/>
        </w:rPr>
      </w:pPr>
      <w:r w:rsidRPr="00E32ABD">
        <w:rPr>
          <w:rStyle w:val="Emphasis"/>
          <w:sz w:val="26"/>
          <w:szCs w:val="26"/>
        </w:rPr>
        <w:t>Phương cách chủ yếu để giữ vững và tăng cường độc lập, tự chủ là nâng cao sức mạnh tổng hợp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64"/>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Thế nào là dân chủ?</w:t>
      </w:r>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 xml:space="preserve">Phân biệt dân chủ XHCN với các hình thức dân chủ </w:t>
      </w:r>
      <w:r>
        <w:rPr>
          <w:i/>
          <w:sz w:val="26"/>
          <w:szCs w:val="26"/>
          <w:lang w:val="nl-NL"/>
        </w:rPr>
        <w:t>đã từng tồn tại</w:t>
      </w:r>
      <w:r w:rsidRPr="00245ABF">
        <w:rPr>
          <w:i/>
          <w:sz w:val="26"/>
          <w:szCs w:val="26"/>
          <w:lang w:val="nl-NL"/>
        </w:rPr>
        <w:t xml:space="preserve"> trong lịch sử xã hội</w:t>
      </w:r>
      <w:r>
        <w:rPr>
          <w:i/>
          <w:sz w:val="26"/>
          <w:szCs w:val="26"/>
          <w:lang w:val="nl-NL"/>
        </w:rPr>
        <w:t>loài người</w:t>
      </w:r>
      <w:r w:rsidRPr="00245ABF">
        <w:rPr>
          <w:i/>
          <w:sz w:val="26"/>
          <w:szCs w:val="26"/>
          <w:lang w:val="nl-NL"/>
        </w:rPr>
        <w:t>?</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 xml:space="preserve">dân kiểm </w:t>
      </w:r>
      <w:r w:rsidR="00DB7AA0" w:rsidRPr="00C02A52">
        <w:rPr>
          <w:sz w:val="26"/>
          <w:szCs w:val="26"/>
          <w:lang w:val="nl-NL"/>
        </w:rPr>
        <w:lastRenderedPageBreak/>
        <w:t>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6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6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1"/>
      <w:r w:rsidRPr="00C02A52">
        <w:rPr>
          <w:rFonts w:ascii="Times New Roman" w:hAnsi="Times New Roman" w:cs="Times New Roman"/>
          <w:color w:val="auto"/>
          <w:sz w:val="26"/>
          <w:szCs w:val="26"/>
          <w:lang w:val="nl-NL"/>
        </w:rPr>
        <w:lastRenderedPageBreak/>
        <w:t>CÂU HỎI ÔN TẬP</w:t>
      </w:r>
      <w:bookmarkEnd w:id="6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Pr="006519CC" w:rsidRDefault="006519CC" w:rsidP="006519CC">
      <w:pPr>
        <w:rPr>
          <w:lang w:val="nl-NL"/>
        </w:rPr>
      </w:pPr>
    </w:p>
    <w:p w:rsidR="00DB7AA0" w:rsidRPr="00C02A52" w:rsidRDefault="00DB7AA0" w:rsidP="00D028D4">
      <w:pPr>
        <w:spacing w:after="0" w:line="420" w:lineRule="atLeast"/>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8" w:name="_Toc2032772"/>
      <w:r w:rsidRPr="00C02A52">
        <w:rPr>
          <w:rFonts w:ascii="Times New Roman" w:hAnsi="Times New Roman" w:cs="Times New Roman"/>
          <w:color w:val="auto"/>
          <w:sz w:val="26"/>
          <w:szCs w:val="26"/>
        </w:rPr>
        <w:lastRenderedPageBreak/>
        <w:t xml:space="preserve">Bài </w:t>
      </w:r>
      <w:bookmarkEnd w:id="68"/>
      <w:r w:rsidR="00D028D4">
        <w:rPr>
          <w:rFonts w:ascii="Times New Roman" w:hAnsi="Times New Roman" w:cs="Times New Roman"/>
          <w:color w:val="auto"/>
          <w:sz w:val="26"/>
          <w:szCs w:val="26"/>
        </w:rPr>
        <w:t>4</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9"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70" w:name="_Toc2032774"/>
      <w:bookmarkEnd w:id="69"/>
      <w:r w:rsidRPr="00C02A52">
        <w:rPr>
          <w:rFonts w:ascii="Times New Roman" w:hAnsi="Times New Roman" w:cs="Times New Roman"/>
          <w:color w:val="auto"/>
          <w:sz w:val="26"/>
          <w:szCs w:val="26"/>
        </w:rPr>
        <w:t xml:space="preserve"> ĐỐI NGOẠI VÀ HỘI NHẬP QUỐC TẾ Ở NƯỚC TA HIỆN NAY</w:t>
      </w:r>
      <w:bookmarkEnd w:id="70"/>
    </w:p>
    <w:p w:rsidR="00DB7AA0" w:rsidRPr="00C901DF" w:rsidRDefault="00863853" w:rsidP="00863853">
      <w:pPr>
        <w:spacing w:after="0" w:line="420" w:lineRule="atLeast"/>
        <w:ind w:firstLine="720"/>
        <w:jc w:val="both"/>
        <w:rPr>
          <w:rFonts w:cs="Times New Roman"/>
          <w:i/>
          <w:sz w:val="26"/>
          <w:szCs w:val="26"/>
        </w:rPr>
      </w:pPr>
      <w:r w:rsidRPr="00C901DF">
        <w:rPr>
          <w:rFonts w:cs="Times New Roman"/>
          <w:i/>
          <w:sz w:val="26"/>
          <w:szCs w:val="26"/>
        </w:rPr>
        <w:t>Giải quyết mối quan hệ giữa quốc phòng, an ninh và đối ngoại nhằm tạo ra sức mạnh tổng hợp là kế sách độc đáo của dân tộc ta trong quá trình dựng nước và giữ nước. Trong cách mạng giải phóng dân tộc cũng như trong xây dựng và bảo vệ Tổ quốc thời gian qua, nhờ thực hiện tốt việc kết hợp giữa quốc phòng, an ninh và đối ngoại nên cách mạng Việt Nam đã giành được những thắng lợi to lớn. Ngày nay, kết hợp giữa quốc phòng, an ninh và đối ngoại vẫn là yêu cầu cấp thiết, là nghệ thuật tạo sức mạnh tổng hợp để xây dựng và bảo vệ Tổ quốc Việt Nam xã hội chủ nghĩa.</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1" w:name="_Toc2032775"/>
      <w:r w:rsidRPr="00C02A52">
        <w:rPr>
          <w:rFonts w:ascii="Times New Roman" w:hAnsi="Times New Roman" w:cs="Times New Roman"/>
          <w:color w:val="auto"/>
        </w:rPr>
        <w:t>1. Bối cảnh quốc tế và Việt Nam</w:t>
      </w:r>
      <w:bookmarkEnd w:id="71"/>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2" w:name="_Toc2032776"/>
      <w:r w:rsidRPr="00886630">
        <w:rPr>
          <w:rFonts w:ascii="Times New Roman" w:hAnsi="Times New Roman" w:cs="Times New Roman"/>
          <w:color w:val="auto"/>
          <w:sz w:val="26"/>
          <w:szCs w:val="26"/>
        </w:rPr>
        <w:t>1.1. Bối cảnh quốc tế</w:t>
      </w:r>
      <w:bookmarkEnd w:id="7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863853">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73"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7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4"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4"/>
    </w:p>
    <w:p w:rsidR="00133360" w:rsidRDefault="00133360" w:rsidP="00B716C6">
      <w:pPr>
        <w:spacing w:after="0" w:line="420" w:lineRule="atLeast"/>
        <w:ind w:firstLine="720"/>
        <w:jc w:val="both"/>
        <w:rPr>
          <w:rFonts w:ascii="Merriweather" w:hAnsi="Merriweather"/>
          <w:i/>
          <w:color w:val="000000"/>
          <w:sz w:val="26"/>
          <w:szCs w:val="26"/>
        </w:rPr>
      </w:pPr>
      <w:r w:rsidRPr="00133360">
        <w:rPr>
          <w:rFonts w:ascii="Merriweather" w:hAnsi="Merriweather"/>
          <w:i/>
          <w:color w:val="000000"/>
          <w:sz w:val="26"/>
          <w:szCs w:val="26"/>
        </w:rPr>
        <w:t>Kế thừa kế sách “tạo lực, lập thế, tranh thời” của tổ tiên ta trong sự nghiệp dựng nước và giữ nước; phát huy kết quả đường lối lãnh đạo trong cách mạng giải phóng dân tộc, với tinh thần cách mạng tiến công, để phù hợp với tình hình thế giới, khu vực và trong nước, từ năm 1991 đến nay, Đảng ta đã không ngừng đổi mới tư duy lãnh đạo, trong đó có đổi mới tư duy về việc giải quyết mối quan hệ giữa quốc phòng, an ninh và đối ngoại.</w:t>
      </w:r>
    </w:p>
    <w:p w:rsidR="00133360" w:rsidRPr="00133360" w:rsidRDefault="00133360" w:rsidP="00133360">
      <w:pPr>
        <w:spacing w:after="0" w:line="420" w:lineRule="atLeast"/>
        <w:ind w:firstLine="720"/>
        <w:jc w:val="both"/>
        <w:rPr>
          <w:rStyle w:val="Vnbnnidung2"/>
          <w:rFonts w:eastAsia="Calibri"/>
          <w:i/>
          <w:color w:val="auto"/>
          <w:sz w:val="26"/>
          <w:szCs w:val="26"/>
          <w:lang w:val="en-US"/>
        </w:rPr>
      </w:pPr>
      <w:r w:rsidRPr="00133360">
        <w:rPr>
          <w:rStyle w:val="Vnbnnidung2"/>
          <w:rFonts w:eastAsia="Calibri"/>
          <w:i/>
          <w:color w:val="auto"/>
          <w:sz w:val="26"/>
          <w:szCs w:val="26"/>
          <w:lang w:val="en-US"/>
        </w:rPr>
        <w:t>Đến Đại hội XII (năm 2016), Đảng tiếp tục nhấn mạnh việc “kết hợp chặt chẽ giữa quốc phòng, an ninh và đối ngoại; tăng cường hợp tác quốc tế về quố</w:t>
      </w:r>
      <w:r>
        <w:rPr>
          <w:rStyle w:val="Vnbnnidung2"/>
          <w:rFonts w:eastAsia="Calibri"/>
          <w:i/>
          <w:color w:val="auto"/>
          <w:sz w:val="26"/>
          <w:szCs w:val="26"/>
          <w:lang w:val="en-US"/>
        </w:rPr>
        <w:t>c phòng, an ninh”</w:t>
      </w:r>
    </w:p>
    <w:p w:rsidR="00133360" w:rsidRPr="00133360" w:rsidRDefault="00133360" w:rsidP="00133360">
      <w:pPr>
        <w:spacing w:after="0" w:line="420" w:lineRule="atLeast"/>
        <w:ind w:firstLine="720"/>
        <w:jc w:val="both"/>
        <w:rPr>
          <w:rStyle w:val="Vnbnnidung2"/>
          <w:rFonts w:eastAsia="Calibri"/>
          <w:i/>
          <w:color w:val="auto"/>
          <w:sz w:val="26"/>
          <w:szCs w:val="26"/>
          <w:lang w:val="en-US"/>
        </w:rPr>
      </w:pPr>
      <w:r w:rsidRPr="00133360">
        <w:rPr>
          <w:rStyle w:val="Vnbnnidung2"/>
          <w:rFonts w:eastAsia="Calibri"/>
          <w:i/>
          <w:color w:val="auto"/>
          <w:sz w:val="26"/>
          <w:szCs w:val="26"/>
          <w:lang w:val="en-US"/>
        </w:rPr>
        <w:t>Từ sau Đại hội XII của Đảng, các quan điểm nêu trên trở thành kim chỉ nam cho mọi hoạt động của toàn Đảng, toàn dân và toàn quân</w:t>
      </w:r>
      <w:r>
        <w:rPr>
          <w:rStyle w:val="Vnbnnidung2"/>
          <w:rFonts w:eastAsia="Calibri"/>
          <w:i/>
          <w:color w:val="auto"/>
          <w:sz w:val="26"/>
          <w:szCs w:val="26"/>
          <w:lang w:val="en-US"/>
        </w:rPr>
        <w:t xml:space="preserve">. </w:t>
      </w:r>
      <w:r w:rsidRPr="00133360">
        <w:rPr>
          <w:rStyle w:val="Vnbnnidung2"/>
          <w:rFonts w:eastAsia="Calibri"/>
          <w:i/>
          <w:color w:val="auto"/>
          <w:sz w:val="26"/>
          <w:szCs w:val="26"/>
          <w:lang w:val="en-US"/>
        </w:rPr>
        <w:t>Đặc biệt, năm 2018, Bộ Chính trị đã phê duyệt “Chiến lược Quốc phòng Việt Nam”, làm cơ sở cho việc hình thành các chiến lược cụ thể, như “Chiến lược Quân sự Việt Nam thời kỳ mới”, “Chiến lược Tác chiến trên không gian mạng” và Luật Quốc phòng (sửa đổi) năm 2018. Điều 3 Luật Quốc phòng năm 2018 đã xác định nguyên tắc của hoạt động quốc phòng là: “Kết hợp quốc phòng với an ninh, đối ngoại”. Việc kết hợp quốc phòng, an ninh và đối ngoại được xác định là một trong những nội dung quan trọng của nền quốc phòng toàn dân.</w:t>
      </w:r>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lastRenderedPageBreak/>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133360" w:rsidRPr="00C02A52" w:rsidRDefault="00C02A52" w:rsidP="00133360">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5"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5"/>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 xml:space="preserve">tạo cơ sở vật chất – kỹ thuật </w:t>
      </w:r>
      <w:r w:rsidR="00DB7AA0" w:rsidRPr="00C02A52">
        <w:rPr>
          <w:sz w:val="26"/>
          <w:szCs w:val="26"/>
        </w:rPr>
        <w:lastRenderedPageBreak/>
        <w:t>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6" w:name="_Toc2032780"/>
      <w:r w:rsidRPr="00C02A52">
        <w:rPr>
          <w:rFonts w:ascii="Times New Roman" w:hAnsi="Times New Roman" w:cs="Times New Roman"/>
          <w:color w:val="auto"/>
        </w:rPr>
        <w:t>3. Quan điểm và những nhiệm vụ chủ yếu của đường lối đối ngoại</w:t>
      </w:r>
      <w:bookmarkEnd w:id="7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7" w:name="_Toc2032781"/>
      <w:r w:rsidRPr="00886630">
        <w:rPr>
          <w:rFonts w:ascii="Times New Roman" w:hAnsi="Times New Roman" w:cs="Times New Roman"/>
          <w:color w:val="auto"/>
          <w:sz w:val="26"/>
          <w:szCs w:val="26"/>
        </w:rPr>
        <w:t>3.1. Quan điểm của Đảng về đường lối đối ngoại</w:t>
      </w:r>
      <w:bookmarkEnd w:id="7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78" w:name="_Toc2032782"/>
      <w:r w:rsidRPr="00D5335F">
        <w:rPr>
          <w:rFonts w:ascii="Times New Roman" w:hAnsi="Times New Roman" w:cs="Times New Roman"/>
          <w:color w:val="auto"/>
          <w:sz w:val="26"/>
          <w:szCs w:val="26"/>
        </w:rPr>
        <w:t>3.2. Những nhiệm vụ chủ yếu của đường lối đối ngoại</w:t>
      </w:r>
      <w:bookmarkEnd w:id="78"/>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lastRenderedPageBreak/>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an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79"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79"/>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Default="00DB7AA0" w:rsidP="00863853">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Pr="00863853" w:rsidRDefault="00C75B03" w:rsidP="00863853">
      <w:pPr>
        <w:spacing w:after="0" w:line="420" w:lineRule="atLeast"/>
        <w:ind w:firstLine="720"/>
        <w:jc w:val="both"/>
        <w:rPr>
          <w:rFonts w:cs="Times New Roman"/>
          <w:sz w:val="26"/>
          <w:szCs w:val="26"/>
        </w:rPr>
      </w:pPr>
    </w:p>
    <w:p w:rsidR="00DB7AA0" w:rsidRPr="00C02A52" w:rsidRDefault="00D028D4"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0" w:name="_Toc2032784"/>
      <w:r>
        <w:rPr>
          <w:rFonts w:ascii="Times New Roman" w:hAnsi="Times New Roman" w:cs="Times New Roman"/>
          <w:color w:val="auto"/>
          <w:sz w:val="26"/>
          <w:szCs w:val="26"/>
          <w:lang w:val="nl-NL"/>
        </w:rPr>
        <w:lastRenderedPageBreak/>
        <w:t>Bài 5</w:t>
      </w:r>
      <w:r w:rsidR="00DB7AA0" w:rsidRPr="00C02A52">
        <w:rPr>
          <w:rFonts w:ascii="Times New Roman" w:hAnsi="Times New Roman" w:cs="Times New Roman"/>
          <w:color w:val="auto"/>
          <w:sz w:val="26"/>
          <w:szCs w:val="26"/>
          <w:lang w:val="nl-NL"/>
        </w:rPr>
        <w:t>:</w:t>
      </w:r>
      <w:bookmarkEnd w:id="80"/>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81"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81"/>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2" w:name="_Toc2032786"/>
      <w:r w:rsidRPr="00C02A52">
        <w:rPr>
          <w:rFonts w:cs="Times New Roman"/>
          <w:b/>
          <w:sz w:val="26"/>
          <w:szCs w:val="26"/>
          <w:lang w:val="nl-NL"/>
        </w:rPr>
        <w:t>1. Bản chất và đặc trưng của Nhà nước pháp quyền xã hội chủ nghĩa Việt Nam</w:t>
      </w:r>
      <w:bookmarkEnd w:id="82"/>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3" w:name="_Toc2032787"/>
      <w:r w:rsidRPr="00886630">
        <w:rPr>
          <w:rFonts w:cs="Times New Roman"/>
          <w:b/>
          <w:sz w:val="26"/>
          <w:szCs w:val="26"/>
          <w:lang w:val="nl-NL"/>
        </w:rPr>
        <w:t>1.1. Bản chất của Nhà nước pháp quyền xã hội chủ nghĩa Việt Nam</w:t>
      </w:r>
      <w:bookmarkEnd w:id="83"/>
    </w:p>
    <w:p w:rsidR="00942D73" w:rsidRPr="00942D73" w:rsidRDefault="00942D73" w:rsidP="00942D73">
      <w:pPr>
        <w:pStyle w:val="ListParagraph"/>
        <w:shd w:val="clear" w:color="auto" w:fill="FFFFFF"/>
        <w:spacing w:line="420" w:lineRule="atLeast"/>
        <w:ind w:firstLine="720"/>
        <w:jc w:val="both"/>
        <w:rPr>
          <w:rFonts w:cs="Times New Roman"/>
          <w:i/>
          <w:sz w:val="26"/>
          <w:szCs w:val="26"/>
        </w:rPr>
      </w:pPr>
      <w:r w:rsidRPr="00C02A52">
        <w:rPr>
          <w:rFonts w:cs="Times New Roman"/>
          <w:i/>
          <w:sz w:val="26"/>
          <w:szCs w:val="26"/>
          <w:lang w:val="nl-NL"/>
        </w:rPr>
        <w:t>Nhà nước pháp quyề</w:t>
      </w:r>
      <w:r>
        <w:rPr>
          <w:rFonts w:cs="Times New Roman"/>
          <w:i/>
          <w:sz w:val="26"/>
          <w:szCs w:val="26"/>
          <w:lang w:val="nl-NL"/>
        </w:rPr>
        <w:t xml:space="preserve">n: </w:t>
      </w:r>
      <w:r w:rsidRPr="00942D73">
        <w:rPr>
          <w:rFonts w:cs="Times New Roman"/>
          <w:i/>
          <w:sz w:val="26"/>
          <w:szCs w:val="26"/>
        </w:rPr>
        <w:t xml:space="preserve">Nhà nước đề cao pháp luật, mọi chủ thể phải tuân thủ pháp luật </w:t>
      </w:r>
      <w:r>
        <w:rPr>
          <w:rFonts w:cs="Times New Roman"/>
          <w:i/>
          <w:sz w:val="26"/>
          <w:szCs w:val="26"/>
        </w:rPr>
        <w:t xml:space="preserve">; </w:t>
      </w:r>
      <w:r w:rsidRPr="00942D73">
        <w:rPr>
          <w:rFonts w:cs="Times New Roman"/>
          <w:i/>
          <w:sz w:val="26"/>
          <w:szCs w:val="26"/>
        </w:rPr>
        <w:t xml:space="preserve">Nhà nước dựa trên chế độ tam quyền </w:t>
      </w:r>
    </w:p>
    <w:p w:rsidR="00942D73" w:rsidRDefault="00942D73"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Nhà nước pháp quyền xã hội chủ</w:t>
      </w:r>
      <w:r>
        <w:rPr>
          <w:rFonts w:cs="Times New Roman"/>
          <w:i/>
          <w:sz w:val="26"/>
          <w:szCs w:val="26"/>
          <w:lang w:val="nl-NL"/>
        </w:rPr>
        <w:t xml:space="preserve"> nghĩa:</w:t>
      </w:r>
      <w:r w:rsidR="00553601">
        <w:rPr>
          <w:rFonts w:cs="Times New Roman"/>
          <w:i/>
          <w:sz w:val="26"/>
          <w:szCs w:val="26"/>
          <w:lang w:val="nl-NL"/>
        </w:rPr>
        <w:t xml:space="preserve"> </w:t>
      </w:r>
      <w:r w:rsidRPr="00942D73">
        <w:rPr>
          <w:rFonts w:cs="Times New Roman"/>
          <w:i/>
          <w:sz w:val="26"/>
          <w:szCs w:val="26"/>
        </w:rPr>
        <w:t>Nhà nước mang thuộc tính pháp quyền nhưng theo định hướng XHCN, tức là nhà nước phải hoạt động theo hệ tư tưởng của CN Mác- Lênin, do Đảng của GC VS lãnh đạo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nên cần thiết có sự phân công rành mạch và sự phối hợp chặt chẽ giữa các cơ quan Nhà nước 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4" w:name="_Toc2032788"/>
      <w:r w:rsidRPr="00886630">
        <w:rPr>
          <w:rFonts w:cs="Times New Roman"/>
          <w:b/>
          <w:sz w:val="26"/>
          <w:szCs w:val="26"/>
          <w:lang w:val="nl-NL"/>
        </w:rPr>
        <w:t>1.2. Đặc trưng của Nhà nước pháp quyền xã hội chủ nghĩa Việt Nam</w:t>
      </w:r>
      <w:bookmarkEnd w:id="84"/>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w:t>
      </w:r>
      <w:r w:rsidRPr="00C02A52">
        <w:rPr>
          <w:rFonts w:cs="Times New Roman"/>
          <w:sz w:val="26"/>
          <w:szCs w:val="26"/>
        </w:rPr>
        <w:lastRenderedPageBreak/>
        <w:t>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85" w:name="VNS0002"/>
      <w:r w:rsidRPr="00C02A52">
        <w:rPr>
          <w:rFonts w:cs="Times New Roman"/>
          <w:sz w:val="26"/>
          <w:szCs w:val="26"/>
        </w:rPr>
        <w:t>pháp lý</w:t>
      </w:r>
      <w:bookmarkEnd w:id="85"/>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86" w:name="VNS0004"/>
      <w:r w:rsidRPr="00C02A52">
        <w:rPr>
          <w:rFonts w:cs="Times New Roman"/>
          <w:sz w:val="26"/>
          <w:szCs w:val="26"/>
        </w:rPr>
        <w:t>quản lý</w:t>
      </w:r>
      <w:bookmarkEnd w:id="86"/>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 xml:space="preserve">tổ chức kinh </w:t>
      </w:r>
      <w:r w:rsidRPr="00C02A52">
        <w:rPr>
          <w:rFonts w:cs="Times New Roman"/>
          <w:sz w:val="26"/>
          <w:szCs w:val="26"/>
        </w:rPr>
        <w:lastRenderedPageBreak/>
        <w:t>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7"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87"/>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8" w:name="_Toc2032790"/>
      <w:r w:rsidRPr="00886630">
        <w:rPr>
          <w:rFonts w:cs="Times New Roman"/>
          <w:b/>
          <w:sz w:val="26"/>
          <w:szCs w:val="26"/>
          <w:lang w:val="nl-NL"/>
        </w:rPr>
        <w:t>2.1. Phương hướng xây dựng và hoàn thiện Nhà nước pháp quyền xã hội chủ nghĩa Việt Nam</w:t>
      </w:r>
      <w:bookmarkEnd w:id="88"/>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886630" w:rsidRPr="00863853" w:rsidRDefault="00B22FA2" w:rsidP="00863853">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9" w:name="_Toc2032791"/>
      <w:r w:rsidRPr="00886630">
        <w:rPr>
          <w:rFonts w:cs="Times New Roman"/>
          <w:b/>
          <w:sz w:val="26"/>
          <w:szCs w:val="26"/>
          <w:lang w:val="nl-NL"/>
        </w:rPr>
        <w:t>2.2. Nhiệm vụ và giải pháp xây dựng và hoàn thiện Nhà nước pháp quyền xã hội chủ nghĩa Việt Nam</w:t>
      </w:r>
      <w:bookmarkEnd w:id="89"/>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90" w:name="_Toc2032792"/>
      <w:r w:rsidRPr="00C02A52">
        <w:rPr>
          <w:rFonts w:ascii="Times New Roman" w:hAnsi="Times New Roman" w:cs="Times New Roman"/>
          <w:color w:val="auto"/>
          <w:sz w:val="26"/>
          <w:szCs w:val="26"/>
        </w:rPr>
        <w:t>CÂU HỎI ÔN TẬP</w:t>
      </w:r>
      <w:bookmarkEnd w:id="9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D028D4">
      <w:pPr>
        <w:pStyle w:val="Heading1"/>
        <w:spacing w:before="0" w:line="420" w:lineRule="atLeast"/>
        <w:rPr>
          <w:rFonts w:ascii="Times New Roman" w:eastAsiaTheme="minorHAnsi" w:hAnsi="Times New Roman" w:cs="Times New Roman"/>
          <w:bCs w:val="0"/>
          <w:color w:val="auto"/>
          <w:sz w:val="26"/>
          <w:szCs w:val="26"/>
        </w:rPr>
      </w:pPr>
      <w:bookmarkStart w:id="91" w:name="_Toc2032793"/>
    </w:p>
    <w:p w:rsidR="00D028D4" w:rsidRPr="00D028D4" w:rsidRDefault="00D028D4" w:rsidP="00D028D4"/>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lastRenderedPageBreak/>
        <w:t xml:space="preserve">BÀI </w:t>
      </w:r>
      <w:bookmarkEnd w:id="91"/>
      <w:r w:rsidR="00D028D4">
        <w:rPr>
          <w:rFonts w:ascii="Times New Roman" w:hAnsi="Times New Roman" w:cs="Times New Roman"/>
          <w:color w:val="auto"/>
          <w:sz w:val="26"/>
          <w:szCs w:val="26"/>
        </w:rPr>
        <w:t>6</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2" w:name="_Toc2032794"/>
      <w:r w:rsidRPr="00C02A52">
        <w:rPr>
          <w:rFonts w:ascii="Times New Roman" w:hAnsi="Times New Roman" w:cs="Times New Roman"/>
          <w:color w:val="auto"/>
          <w:sz w:val="26"/>
          <w:szCs w:val="26"/>
        </w:rPr>
        <w:t>PHÁT HUY SỨC MẠNH CỦA KHỐI ĐẠI ĐOÀN KẾT</w:t>
      </w:r>
      <w:bookmarkEnd w:id="92"/>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3"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93"/>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4" w:name="_Toc2032796"/>
      <w:r w:rsidRPr="00C02A52">
        <w:rPr>
          <w:rFonts w:ascii="Times New Roman" w:hAnsi="Times New Roman" w:cs="Times New Roman"/>
          <w:color w:val="auto"/>
        </w:rPr>
        <w:t>1. Tầm quan trọng của đại đoàn kết toàn dân tộc trong xây dựng và bảo vệ Tổ quốc</w:t>
      </w:r>
      <w:bookmarkEnd w:id="94"/>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5"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5"/>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1.1.2.Tư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6"/>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97"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942D73" w:rsidRPr="00942D73" w:rsidRDefault="00942D73" w:rsidP="00942D73">
      <w:pPr>
        <w:spacing w:line="420" w:lineRule="atLeast"/>
        <w:ind w:firstLine="720"/>
        <w:rPr>
          <w:i/>
          <w:sz w:val="26"/>
          <w:szCs w:val="26"/>
        </w:rPr>
      </w:pPr>
      <w:r w:rsidRPr="00942D73">
        <w:rPr>
          <w:rFonts w:cs="Times New Roman"/>
          <w:i/>
          <w:sz w:val="26"/>
          <w:szCs w:val="26"/>
        </w:rPr>
        <w:t xml:space="preserve">Những nguy cơ thách thức ĐH VII đã chỉ ra: </w:t>
      </w:r>
      <w:r w:rsidRPr="00942D73">
        <w:rPr>
          <w:i/>
          <w:sz w:val="26"/>
          <w:szCs w:val="26"/>
          <w:lang w:val="vi-VN"/>
        </w:rPr>
        <w:t>Nguy cơ tụt hậu xa hơn về kinh tế so với các nước trong khu vực và trên thế giới</w:t>
      </w:r>
      <w:r w:rsidRPr="00942D73">
        <w:rPr>
          <w:i/>
          <w:sz w:val="26"/>
          <w:szCs w:val="26"/>
        </w:rPr>
        <w:t xml:space="preserve">; </w:t>
      </w:r>
      <w:r w:rsidRPr="00942D73">
        <w:rPr>
          <w:rFonts w:cs="Times New Roman"/>
          <w:i/>
          <w:sz w:val="26"/>
          <w:szCs w:val="26"/>
          <w:lang w:val="vi-VN"/>
        </w:rPr>
        <w:t>Nguy cơ chống phá, "diễn biến hòa bình của các thế lực thù địch", " tự chuyển hóa", " tự diễn biến" xa rời lý tưởng của Đảng, xa rời lợi ích của nhân dân và mục tiêu xây dựng đất nước đi lên CNXH của một bộ phận không nhỏ cán bộ, đảng viên</w:t>
      </w:r>
      <w:r w:rsidRPr="00942D73">
        <w:rPr>
          <w:rFonts w:cs="Times New Roman"/>
          <w:i/>
          <w:sz w:val="26"/>
          <w:szCs w:val="26"/>
        </w:rPr>
        <w:t xml:space="preserve">; </w:t>
      </w:r>
      <w:r w:rsidRPr="00942D73">
        <w:rPr>
          <w:rFonts w:cs="Times New Roman"/>
          <w:i/>
          <w:sz w:val="26"/>
          <w:szCs w:val="26"/>
          <w:lang w:val="vi-VN"/>
        </w:rPr>
        <w:t xml:space="preserve">Nguy cơ tệ nạn tham nhũng, lãng phí, quan liêu và các tiêu cực xã hội, </w:t>
      </w:r>
      <w:r w:rsidRPr="00942D73">
        <w:rPr>
          <w:rFonts w:cs="Times New Roman"/>
          <w:i/>
          <w:sz w:val="26"/>
          <w:szCs w:val="26"/>
          <w:lang w:val="vi-VN"/>
        </w:rPr>
        <w:lastRenderedPageBreak/>
        <w:t>làm suy yếu Đảng</w:t>
      </w:r>
      <w:r w:rsidRPr="00942D73">
        <w:rPr>
          <w:rFonts w:cs="Times New Roman"/>
          <w:i/>
          <w:sz w:val="26"/>
          <w:szCs w:val="26"/>
        </w:rPr>
        <w:t xml:space="preserve">; </w:t>
      </w:r>
      <w:r w:rsidRPr="00942D73">
        <w:rPr>
          <w:i/>
          <w:sz w:val="26"/>
          <w:szCs w:val="26"/>
          <w:lang w:val="vi-VN"/>
        </w:rPr>
        <w:t>Nguy cơ về bảo vệ độc lập, chủ quyền đất nước, nhất là chủ quyền biển đảo trước âm mưu, thủ đoạn các nước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97"/>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8"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98"/>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1"/>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2"/>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99"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99"/>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 xml:space="preserve">chủ yếu quyết định đến thắng lợi của </w:t>
      </w:r>
      <w:r w:rsidRPr="00C02A52">
        <w:rPr>
          <w:rFonts w:eastAsia="Times New Roman" w:cs="Times New Roman"/>
          <w:sz w:val="26"/>
          <w:szCs w:val="26"/>
        </w:rPr>
        <w:lastRenderedPageBreak/>
        <w:t>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00" w:name="_Toc2032802"/>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D028D4">
      <w:pPr>
        <w:spacing w:after="0" w:line="420" w:lineRule="atLeast"/>
        <w:rPr>
          <w:rFonts w:cs="Times New Roman"/>
          <w:sz w:val="26"/>
          <w:szCs w:val="26"/>
        </w:rPr>
      </w:pPr>
    </w:p>
    <w:sectPr w:rsidR="00886630"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0E1" w:rsidRDefault="00C770E1" w:rsidP="001D47B8">
      <w:pPr>
        <w:spacing w:after="0" w:line="240" w:lineRule="auto"/>
      </w:pPr>
      <w:r>
        <w:separator/>
      </w:r>
    </w:p>
  </w:endnote>
  <w:endnote w:type="continuationSeparator" w:id="1">
    <w:p w:rsidR="00C770E1" w:rsidRDefault="00C770E1"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4B5300" w:rsidRDefault="003B146F">
        <w:pPr>
          <w:pStyle w:val="Footer"/>
          <w:jc w:val="center"/>
        </w:pPr>
        <w:fldSimple w:instr=" PAGE   \* MERGEFORMAT ">
          <w:r w:rsidR="00D028D4">
            <w:rPr>
              <w:noProof/>
            </w:rPr>
            <w:t>2</w:t>
          </w:r>
        </w:fldSimple>
      </w:p>
    </w:sdtContent>
  </w:sdt>
  <w:p w:rsidR="004B5300" w:rsidRDefault="004B53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0E1" w:rsidRDefault="00C770E1" w:rsidP="001D47B8">
      <w:pPr>
        <w:spacing w:after="0" w:line="240" w:lineRule="auto"/>
      </w:pPr>
      <w:r>
        <w:separator/>
      </w:r>
    </w:p>
  </w:footnote>
  <w:footnote w:type="continuationSeparator" w:id="1">
    <w:p w:rsidR="00C770E1" w:rsidRDefault="00C770E1" w:rsidP="001D47B8">
      <w:pPr>
        <w:spacing w:after="0" w:line="240" w:lineRule="auto"/>
      </w:pPr>
      <w:r>
        <w:continuationSeparator/>
      </w:r>
    </w:p>
  </w:footnote>
  <w:footnote w:id="2">
    <w:p w:rsidR="004B5300" w:rsidRPr="009E2B12" w:rsidRDefault="004B5300"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3">
    <w:p w:rsidR="004B5300" w:rsidRPr="009E2B12" w:rsidRDefault="004B5300"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4">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5">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6">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7">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8">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9">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10">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1">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2">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B03C29"/>
    <w:multiLevelType w:val="hybridMultilevel"/>
    <w:tmpl w:val="0728EDE2"/>
    <w:lvl w:ilvl="0" w:tplc="FA9CD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BE01F8"/>
    <w:multiLevelType w:val="hybridMultilevel"/>
    <w:tmpl w:val="E82C9F2A"/>
    <w:lvl w:ilvl="0" w:tplc="E9B0BEA8">
      <w:start w:val="2"/>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nsid w:val="7F844256"/>
    <w:multiLevelType w:val="hybridMultilevel"/>
    <w:tmpl w:val="F0881C2C"/>
    <w:lvl w:ilvl="0" w:tplc="28E4F81C">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0"/>
  </w:num>
  <w:num w:numId="3">
    <w:abstractNumId w:val="8"/>
  </w:num>
  <w:num w:numId="4">
    <w:abstractNumId w:val="12"/>
  </w:num>
  <w:num w:numId="5">
    <w:abstractNumId w:val="14"/>
  </w:num>
  <w:num w:numId="6">
    <w:abstractNumId w:val="0"/>
    <w:lvlOverride w:ilvl="0">
      <w:startOverride w:val="1"/>
    </w:lvlOverride>
  </w:num>
  <w:num w:numId="7">
    <w:abstractNumId w:val="6"/>
  </w:num>
  <w:num w:numId="8">
    <w:abstractNumId w:val="13"/>
  </w:num>
  <w:num w:numId="9">
    <w:abstractNumId w:val="5"/>
  </w:num>
  <w:num w:numId="10">
    <w:abstractNumId w:val="4"/>
  </w:num>
  <w:num w:numId="11">
    <w:abstractNumId w:val="9"/>
  </w:num>
  <w:num w:numId="12">
    <w:abstractNumId w:val="15"/>
  </w:num>
  <w:num w:numId="13">
    <w:abstractNumId w:val="2"/>
  </w:num>
  <w:num w:numId="14">
    <w:abstractNumId w:val="7"/>
  </w:num>
  <w:num w:numId="15">
    <w:abstractNumId w:val="16"/>
  </w:num>
  <w:num w:numId="16">
    <w:abstractNumId w:val="11"/>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3C021E"/>
    <w:rsid w:val="00011117"/>
    <w:rsid w:val="00014549"/>
    <w:rsid w:val="000242F9"/>
    <w:rsid w:val="000417BA"/>
    <w:rsid w:val="00042F40"/>
    <w:rsid w:val="0005156C"/>
    <w:rsid w:val="00052B42"/>
    <w:rsid w:val="00087CA6"/>
    <w:rsid w:val="00095F7D"/>
    <w:rsid w:val="000A08A5"/>
    <w:rsid w:val="000B3647"/>
    <w:rsid w:val="000B7066"/>
    <w:rsid w:val="000D14C1"/>
    <w:rsid w:val="000F029B"/>
    <w:rsid w:val="00102363"/>
    <w:rsid w:val="00113CD6"/>
    <w:rsid w:val="00116248"/>
    <w:rsid w:val="001302CA"/>
    <w:rsid w:val="00133360"/>
    <w:rsid w:val="001561FE"/>
    <w:rsid w:val="00164A68"/>
    <w:rsid w:val="001707D0"/>
    <w:rsid w:val="0018302F"/>
    <w:rsid w:val="00184D4E"/>
    <w:rsid w:val="001862E9"/>
    <w:rsid w:val="00191FD7"/>
    <w:rsid w:val="0019734A"/>
    <w:rsid w:val="001B6740"/>
    <w:rsid w:val="001C7FF8"/>
    <w:rsid w:val="001D02B7"/>
    <w:rsid w:val="001D1C22"/>
    <w:rsid w:val="001D47B8"/>
    <w:rsid w:val="001E13A9"/>
    <w:rsid w:val="00212B6A"/>
    <w:rsid w:val="0022103E"/>
    <w:rsid w:val="00230892"/>
    <w:rsid w:val="00231E37"/>
    <w:rsid w:val="0024276E"/>
    <w:rsid w:val="00245ABF"/>
    <w:rsid w:val="00245E00"/>
    <w:rsid w:val="00245EE9"/>
    <w:rsid w:val="0025050E"/>
    <w:rsid w:val="002605AC"/>
    <w:rsid w:val="0026388B"/>
    <w:rsid w:val="00271555"/>
    <w:rsid w:val="00273E3B"/>
    <w:rsid w:val="00277BBA"/>
    <w:rsid w:val="0028681D"/>
    <w:rsid w:val="00287A7A"/>
    <w:rsid w:val="0029368A"/>
    <w:rsid w:val="00295398"/>
    <w:rsid w:val="002A0B26"/>
    <w:rsid w:val="002A122B"/>
    <w:rsid w:val="002A3029"/>
    <w:rsid w:val="002A3C2A"/>
    <w:rsid w:val="002C4E87"/>
    <w:rsid w:val="002C6C36"/>
    <w:rsid w:val="002D1744"/>
    <w:rsid w:val="002F1441"/>
    <w:rsid w:val="002F3A19"/>
    <w:rsid w:val="002F5B89"/>
    <w:rsid w:val="00301CF9"/>
    <w:rsid w:val="00304367"/>
    <w:rsid w:val="00306E42"/>
    <w:rsid w:val="00311D08"/>
    <w:rsid w:val="003402BA"/>
    <w:rsid w:val="0034508C"/>
    <w:rsid w:val="00355D75"/>
    <w:rsid w:val="003573E5"/>
    <w:rsid w:val="00357579"/>
    <w:rsid w:val="00360555"/>
    <w:rsid w:val="00361372"/>
    <w:rsid w:val="00371D13"/>
    <w:rsid w:val="003A269A"/>
    <w:rsid w:val="003B146F"/>
    <w:rsid w:val="003B3734"/>
    <w:rsid w:val="003B45DB"/>
    <w:rsid w:val="003B54AB"/>
    <w:rsid w:val="003C021E"/>
    <w:rsid w:val="003D611C"/>
    <w:rsid w:val="003D7275"/>
    <w:rsid w:val="003E0B49"/>
    <w:rsid w:val="003E10B4"/>
    <w:rsid w:val="00413B0E"/>
    <w:rsid w:val="004243FB"/>
    <w:rsid w:val="00434F20"/>
    <w:rsid w:val="00441F4C"/>
    <w:rsid w:val="00443185"/>
    <w:rsid w:val="0046190A"/>
    <w:rsid w:val="00467616"/>
    <w:rsid w:val="00476723"/>
    <w:rsid w:val="004768D6"/>
    <w:rsid w:val="00477DFE"/>
    <w:rsid w:val="00487871"/>
    <w:rsid w:val="004A0DC6"/>
    <w:rsid w:val="004A5DA2"/>
    <w:rsid w:val="004B1450"/>
    <w:rsid w:val="004B3BFA"/>
    <w:rsid w:val="004B5300"/>
    <w:rsid w:val="004C05B7"/>
    <w:rsid w:val="004C2E75"/>
    <w:rsid w:val="004C6275"/>
    <w:rsid w:val="004C693E"/>
    <w:rsid w:val="004D58D3"/>
    <w:rsid w:val="004D6864"/>
    <w:rsid w:val="004E58B6"/>
    <w:rsid w:val="004F3467"/>
    <w:rsid w:val="004F41D4"/>
    <w:rsid w:val="00503F89"/>
    <w:rsid w:val="00504BD4"/>
    <w:rsid w:val="00513226"/>
    <w:rsid w:val="00553601"/>
    <w:rsid w:val="00585D93"/>
    <w:rsid w:val="005876B9"/>
    <w:rsid w:val="0058780C"/>
    <w:rsid w:val="005B5285"/>
    <w:rsid w:val="005B669E"/>
    <w:rsid w:val="005F5575"/>
    <w:rsid w:val="006011AA"/>
    <w:rsid w:val="006179E2"/>
    <w:rsid w:val="00622C9C"/>
    <w:rsid w:val="0062752E"/>
    <w:rsid w:val="00632213"/>
    <w:rsid w:val="00632353"/>
    <w:rsid w:val="006519CC"/>
    <w:rsid w:val="00665A30"/>
    <w:rsid w:val="00665E1B"/>
    <w:rsid w:val="006703F9"/>
    <w:rsid w:val="006705E1"/>
    <w:rsid w:val="00676BB5"/>
    <w:rsid w:val="006834A9"/>
    <w:rsid w:val="00693A5B"/>
    <w:rsid w:val="006A07D3"/>
    <w:rsid w:val="006A5E04"/>
    <w:rsid w:val="006B097D"/>
    <w:rsid w:val="006C1C67"/>
    <w:rsid w:val="006C5630"/>
    <w:rsid w:val="006D0723"/>
    <w:rsid w:val="006D366D"/>
    <w:rsid w:val="006D77DE"/>
    <w:rsid w:val="00705BF9"/>
    <w:rsid w:val="00706130"/>
    <w:rsid w:val="00712F7D"/>
    <w:rsid w:val="0072612C"/>
    <w:rsid w:val="00734A14"/>
    <w:rsid w:val="007436BD"/>
    <w:rsid w:val="00755970"/>
    <w:rsid w:val="00760158"/>
    <w:rsid w:val="007753CC"/>
    <w:rsid w:val="0079346A"/>
    <w:rsid w:val="00796E3F"/>
    <w:rsid w:val="007B5593"/>
    <w:rsid w:val="007D0743"/>
    <w:rsid w:val="007D11C1"/>
    <w:rsid w:val="007E3B78"/>
    <w:rsid w:val="007E61ED"/>
    <w:rsid w:val="00805D97"/>
    <w:rsid w:val="008113C1"/>
    <w:rsid w:val="00855880"/>
    <w:rsid w:val="00863853"/>
    <w:rsid w:val="00866ECA"/>
    <w:rsid w:val="0087098E"/>
    <w:rsid w:val="008757BC"/>
    <w:rsid w:val="00882EAA"/>
    <w:rsid w:val="00886630"/>
    <w:rsid w:val="00890684"/>
    <w:rsid w:val="008A3A29"/>
    <w:rsid w:val="008A4206"/>
    <w:rsid w:val="008B038E"/>
    <w:rsid w:val="008C2761"/>
    <w:rsid w:val="008C700E"/>
    <w:rsid w:val="008C76D7"/>
    <w:rsid w:val="008D4F28"/>
    <w:rsid w:val="008E18CD"/>
    <w:rsid w:val="008E34A9"/>
    <w:rsid w:val="008F7AF5"/>
    <w:rsid w:val="00903873"/>
    <w:rsid w:val="00917995"/>
    <w:rsid w:val="009241FB"/>
    <w:rsid w:val="00926E3D"/>
    <w:rsid w:val="00927F21"/>
    <w:rsid w:val="00927F7A"/>
    <w:rsid w:val="00930BA4"/>
    <w:rsid w:val="00937738"/>
    <w:rsid w:val="00942D73"/>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0B2B"/>
    <w:rsid w:val="00A51398"/>
    <w:rsid w:val="00A837C3"/>
    <w:rsid w:val="00A92C81"/>
    <w:rsid w:val="00A95287"/>
    <w:rsid w:val="00A97853"/>
    <w:rsid w:val="00AA08D1"/>
    <w:rsid w:val="00AA6CED"/>
    <w:rsid w:val="00AA7B8D"/>
    <w:rsid w:val="00AB36BE"/>
    <w:rsid w:val="00AB42A4"/>
    <w:rsid w:val="00AB4DCF"/>
    <w:rsid w:val="00AB5644"/>
    <w:rsid w:val="00AD1E56"/>
    <w:rsid w:val="00AE1ABE"/>
    <w:rsid w:val="00AF0538"/>
    <w:rsid w:val="00B03E28"/>
    <w:rsid w:val="00B101C5"/>
    <w:rsid w:val="00B10909"/>
    <w:rsid w:val="00B1310F"/>
    <w:rsid w:val="00B13BB0"/>
    <w:rsid w:val="00B13E65"/>
    <w:rsid w:val="00B15FC0"/>
    <w:rsid w:val="00B22FA2"/>
    <w:rsid w:val="00B26585"/>
    <w:rsid w:val="00B421DB"/>
    <w:rsid w:val="00B444A3"/>
    <w:rsid w:val="00B457B5"/>
    <w:rsid w:val="00B4687B"/>
    <w:rsid w:val="00B65069"/>
    <w:rsid w:val="00B716C6"/>
    <w:rsid w:val="00B85D6D"/>
    <w:rsid w:val="00BA11B3"/>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B03"/>
    <w:rsid w:val="00C75CAD"/>
    <w:rsid w:val="00C770E1"/>
    <w:rsid w:val="00C80B3B"/>
    <w:rsid w:val="00C901DF"/>
    <w:rsid w:val="00CC27AE"/>
    <w:rsid w:val="00CC2F1E"/>
    <w:rsid w:val="00CE1F8B"/>
    <w:rsid w:val="00CE34AD"/>
    <w:rsid w:val="00CE5AA9"/>
    <w:rsid w:val="00D028D4"/>
    <w:rsid w:val="00D11366"/>
    <w:rsid w:val="00D12642"/>
    <w:rsid w:val="00D31A21"/>
    <w:rsid w:val="00D35D58"/>
    <w:rsid w:val="00D37189"/>
    <w:rsid w:val="00D43853"/>
    <w:rsid w:val="00D44E45"/>
    <w:rsid w:val="00D521EF"/>
    <w:rsid w:val="00D5335F"/>
    <w:rsid w:val="00D56042"/>
    <w:rsid w:val="00D67C22"/>
    <w:rsid w:val="00D72057"/>
    <w:rsid w:val="00D82ED4"/>
    <w:rsid w:val="00D83F04"/>
    <w:rsid w:val="00D87145"/>
    <w:rsid w:val="00D96341"/>
    <w:rsid w:val="00DA6432"/>
    <w:rsid w:val="00DB02D3"/>
    <w:rsid w:val="00DB1C8B"/>
    <w:rsid w:val="00DB7AA0"/>
    <w:rsid w:val="00DD3FF1"/>
    <w:rsid w:val="00DD67C2"/>
    <w:rsid w:val="00DE3F1A"/>
    <w:rsid w:val="00DF65A2"/>
    <w:rsid w:val="00E0593D"/>
    <w:rsid w:val="00E11B70"/>
    <w:rsid w:val="00E12FBC"/>
    <w:rsid w:val="00E16EEC"/>
    <w:rsid w:val="00E2300D"/>
    <w:rsid w:val="00E24115"/>
    <w:rsid w:val="00E27F28"/>
    <w:rsid w:val="00E32ABD"/>
    <w:rsid w:val="00E71713"/>
    <w:rsid w:val="00E7220B"/>
    <w:rsid w:val="00E7718F"/>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6BE"/>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371D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7B5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593"/>
    <w:rPr>
      <w:rFonts w:ascii="Tahoma" w:hAnsi="Tahoma" w:cs="Tahoma"/>
      <w:sz w:val="16"/>
      <w:szCs w:val="16"/>
    </w:rPr>
  </w:style>
  <w:style w:type="character" w:customStyle="1" w:styleId="Heading4Char">
    <w:name w:val="Heading 4 Char"/>
    <w:basedOn w:val="DefaultParagraphFont"/>
    <w:link w:val="Heading4"/>
    <w:uiPriority w:val="9"/>
    <w:semiHidden/>
    <w:rsid w:val="00371D1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3503357">
      <w:bodyDiv w:val="1"/>
      <w:marLeft w:val="0"/>
      <w:marRight w:val="0"/>
      <w:marTop w:val="0"/>
      <w:marBottom w:val="0"/>
      <w:divBdr>
        <w:top w:val="none" w:sz="0" w:space="0" w:color="auto"/>
        <w:left w:val="none" w:sz="0" w:space="0" w:color="auto"/>
        <w:bottom w:val="none" w:sz="0" w:space="0" w:color="auto"/>
        <w:right w:val="none" w:sz="0" w:space="0" w:color="auto"/>
      </w:divBdr>
    </w:div>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36268011">
      <w:bodyDiv w:val="1"/>
      <w:marLeft w:val="0"/>
      <w:marRight w:val="0"/>
      <w:marTop w:val="0"/>
      <w:marBottom w:val="0"/>
      <w:divBdr>
        <w:top w:val="none" w:sz="0" w:space="0" w:color="auto"/>
        <w:left w:val="none" w:sz="0" w:space="0" w:color="auto"/>
        <w:bottom w:val="none" w:sz="0" w:space="0" w:color="auto"/>
        <w:right w:val="none" w:sz="0" w:space="0" w:color="auto"/>
      </w:divBdr>
    </w:div>
    <w:div w:id="154491220">
      <w:bodyDiv w:val="1"/>
      <w:marLeft w:val="0"/>
      <w:marRight w:val="0"/>
      <w:marTop w:val="0"/>
      <w:marBottom w:val="0"/>
      <w:divBdr>
        <w:top w:val="none" w:sz="0" w:space="0" w:color="auto"/>
        <w:left w:val="none" w:sz="0" w:space="0" w:color="auto"/>
        <w:bottom w:val="none" w:sz="0" w:space="0" w:color="auto"/>
        <w:right w:val="none" w:sz="0" w:space="0" w:color="auto"/>
      </w:divBdr>
    </w:div>
    <w:div w:id="212347284">
      <w:bodyDiv w:val="1"/>
      <w:marLeft w:val="0"/>
      <w:marRight w:val="0"/>
      <w:marTop w:val="0"/>
      <w:marBottom w:val="0"/>
      <w:divBdr>
        <w:top w:val="none" w:sz="0" w:space="0" w:color="auto"/>
        <w:left w:val="none" w:sz="0" w:space="0" w:color="auto"/>
        <w:bottom w:val="none" w:sz="0" w:space="0" w:color="auto"/>
        <w:right w:val="none" w:sz="0" w:space="0" w:color="auto"/>
      </w:divBdr>
    </w:div>
    <w:div w:id="222445162">
      <w:bodyDiv w:val="1"/>
      <w:marLeft w:val="0"/>
      <w:marRight w:val="0"/>
      <w:marTop w:val="0"/>
      <w:marBottom w:val="0"/>
      <w:divBdr>
        <w:top w:val="none" w:sz="0" w:space="0" w:color="auto"/>
        <w:left w:val="none" w:sz="0" w:space="0" w:color="auto"/>
        <w:bottom w:val="none" w:sz="0" w:space="0" w:color="auto"/>
        <w:right w:val="none" w:sz="0" w:space="0" w:color="auto"/>
      </w:divBdr>
    </w:div>
    <w:div w:id="356271593">
      <w:bodyDiv w:val="1"/>
      <w:marLeft w:val="0"/>
      <w:marRight w:val="0"/>
      <w:marTop w:val="0"/>
      <w:marBottom w:val="0"/>
      <w:divBdr>
        <w:top w:val="none" w:sz="0" w:space="0" w:color="auto"/>
        <w:left w:val="none" w:sz="0" w:space="0" w:color="auto"/>
        <w:bottom w:val="none" w:sz="0" w:space="0" w:color="auto"/>
        <w:right w:val="none" w:sz="0" w:space="0" w:color="auto"/>
      </w:divBdr>
    </w:div>
    <w:div w:id="360400760">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468479270">
      <w:bodyDiv w:val="1"/>
      <w:marLeft w:val="0"/>
      <w:marRight w:val="0"/>
      <w:marTop w:val="0"/>
      <w:marBottom w:val="0"/>
      <w:divBdr>
        <w:top w:val="none" w:sz="0" w:space="0" w:color="auto"/>
        <w:left w:val="none" w:sz="0" w:space="0" w:color="auto"/>
        <w:bottom w:val="none" w:sz="0" w:space="0" w:color="auto"/>
        <w:right w:val="none" w:sz="0" w:space="0" w:color="auto"/>
      </w:divBdr>
    </w:div>
    <w:div w:id="558983040">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102382382">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32677076">
      <w:bodyDiv w:val="1"/>
      <w:marLeft w:val="0"/>
      <w:marRight w:val="0"/>
      <w:marTop w:val="0"/>
      <w:marBottom w:val="0"/>
      <w:divBdr>
        <w:top w:val="none" w:sz="0" w:space="0" w:color="auto"/>
        <w:left w:val="none" w:sz="0" w:space="0" w:color="auto"/>
        <w:bottom w:val="none" w:sz="0" w:space="0" w:color="auto"/>
        <w:right w:val="none" w:sz="0" w:space="0" w:color="auto"/>
      </w:divBdr>
    </w:div>
    <w:div w:id="1361860106">
      <w:bodyDiv w:val="1"/>
      <w:marLeft w:val="0"/>
      <w:marRight w:val="0"/>
      <w:marTop w:val="0"/>
      <w:marBottom w:val="0"/>
      <w:divBdr>
        <w:top w:val="none" w:sz="0" w:space="0" w:color="auto"/>
        <w:left w:val="none" w:sz="0" w:space="0" w:color="auto"/>
        <w:bottom w:val="none" w:sz="0" w:space="0" w:color="auto"/>
        <w:right w:val="none" w:sz="0" w:space="0" w:color="auto"/>
      </w:divBdr>
    </w:div>
    <w:div w:id="1535459968">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1953054959">
      <w:bodyDiv w:val="1"/>
      <w:marLeft w:val="0"/>
      <w:marRight w:val="0"/>
      <w:marTop w:val="0"/>
      <w:marBottom w:val="0"/>
      <w:divBdr>
        <w:top w:val="none" w:sz="0" w:space="0" w:color="auto"/>
        <w:left w:val="none" w:sz="0" w:space="0" w:color="auto"/>
        <w:bottom w:val="none" w:sz="0" w:space="0" w:color="auto"/>
        <w:right w:val="none" w:sz="0" w:space="0" w:color="auto"/>
      </w:divBdr>
      <w:divsChild>
        <w:div w:id="358042916">
          <w:marLeft w:val="86"/>
          <w:marRight w:val="0"/>
          <w:marTop w:val="134"/>
          <w:marBottom w:val="0"/>
          <w:divBdr>
            <w:top w:val="none" w:sz="0" w:space="0" w:color="auto"/>
            <w:left w:val="none" w:sz="0" w:space="0" w:color="auto"/>
            <w:bottom w:val="none" w:sz="0" w:space="0" w:color="auto"/>
            <w:right w:val="none" w:sz="0" w:space="0" w:color="auto"/>
          </w:divBdr>
        </w:div>
      </w:divsChild>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A07C-EEA1-4B01-97E0-3D1EFB78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73</Pages>
  <Words>24149</Words>
  <Characters>137653</Characters>
  <Application>Microsoft Office Word</Application>
  <DocSecurity>0</DocSecurity>
  <Lines>1147</Lines>
  <Paragraphs>322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161480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15</cp:revision>
  <cp:lastPrinted>2019-08-25T07:05:00Z</cp:lastPrinted>
  <dcterms:created xsi:type="dcterms:W3CDTF">2019-11-15T04:12:00Z</dcterms:created>
  <dcterms:modified xsi:type="dcterms:W3CDTF">2020-01-18T16:14:00Z</dcterms:modified>
</cp:coreProperties>
</file>